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B7C" w:rsidRDefault="00754B7C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54B7C" w:rsidRDefault="00754B7C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:rsidR="00754B7C" w:rsidRDefault="00754B7C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C267E0" w:rsidRDefault="00C267E0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 20 сентября 2021г. № 537</w:t>
      </w:r>
    </w:p>
    <w:p w:rsidR="00754B7C" w:rsidRDefault="00754B7C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608B" w:rsidRDefault="005F608B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4B7C" w:rsidRDefault="00754B7C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</w:t>
      </w:r>
      <w:r w:rsidR="00A24F7C">
        <w:rPr>
          <w:rFonts w:ascii="Times New Roman" w:hAnsi="Times New Roman"/>
          <w:sz w:val="28"/>
          <w:szCs w:val="28"/>
        </w:rPr>
        <w:t>ТВЕРЖДЕН</w:t>
      </w:r>
    </w:p>
    <w:p w:rsidR="00754B7C" w:rsidRDefault="00754B7C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754B7C" w:rsidRDefault="00754B7C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Воронежской области</w:t>
      </w:r>
    </w:p>
    <w:p w:rsidR="00754B7C" w:rsidRDefault="00754B7C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30.05.2019 № 540</w:t>
      </w:r>
    </w:p>
    <w:p w:rsidR="00754B7C" w:rsidRDefault="00754B7C" w:rsidP="00B407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608B" w:rsidRDefault="005F608B" w:rsidP="00B407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64CA" w:rsidRDefault="00A664CA" w:rsidP="00B407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4B7C" w:rsidRDefault="00754B7C" w:rsidP="007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754B7C" w:rsidRDefault="00754B7C" w:rsidP="007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C00">
        <w:rPr>
          <w:rFonts w:ascii="Times New Roman" w:hAnsi="Times New Roman"/>
          <w:sz w:val="28"/>
          <w:szCs w:val="28"/>
        </w:rPr>
        <w:t xml:space="preserve">предоставления субсидий субъектам малого и среднего предпринимательства в соответствии с государственной </w:t>
      </w:r>
      <w:r>
        <w:rPr>
          <w:rFonts w:ascii="Times New Roman" w:hAnsi="Times New Roman"/>
          <w:sz w:val="28"/>
          <w:szCs w:val="28"/>
        </w:rPr>
        <w:t>программой Воронежской области «</w:t>
      </w:r>
      <w:r w:rsidRPr="00915C00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предпринимательства и торговли»</w:t>
      </w:r>
      <w:r w:rsidRPr="00915C00">
        <w:rPr>
          <w:rFonts w:ascii="Times New Roman" w:hAnsi="Times New Roman"/>
          <w:sz w:val="28"/>
          <w:szCs w:val="28"/>
        </w:rPr>
        <w:t>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</w:t>
      </w:r>
    </w:p>
    <w:p w:rsidR="00754B7C" w:rsidRDefault="00754B7C" w:rsidP="00B40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4CA" w:rsidRDefault="00A664CA" w:rsidP="00B40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B7C" w:rsidRDefault="00754B7C" w:rsidP="007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 о предоставлении субсидии</w:t>
      </w:r>
    </w:p>
    <w:p w:rsidR="00754B7C" w:rsidRDefault="00754B7C" w:rsidP="007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B7C" w:rsidRPr="00734D40" w:rsidRDefault="00754B7C" w:rsidP="00754B7C">
      <w:pPr>
        <w:pStyle w:val="ad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026">
        <w:rPr>
          <w:rFonts w:ascii="Times New Roman" w:hAnsi="Times New Roman"/>
          <w:sz w:val="28"/>
          <w:szCs w:val="28"/>
        </w:rPr>
        <w:t xml:space="preserve">Настоящий Порядок предоставления субсидий субъектам малого и среднего предпринимательства в соответствии с государственной </w:t>
      </w:r>
      <w:hyperlink r:id="rId8" w:history="1">
        <w:r w:rsidRPr="00E41026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E41026">
        <w:rPr>
          <w:rFonts w:ascii="Times New Roman" w:hAnsi="Times New Roman"/>
          <w:sz w:val="28"/>
          <w:szCs w:val="28"/>
        </w:rPr>
        <w:t xml:space="preserve">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 (далее</w:t>
      </w:r>
      <w:r w:rsidR="00E41026" w:rsidRPr="00E41026">
        <w:rPr>
          <w:rFonts w:ascii="Times New Roman" w:hAnsi="Times New Roman"/>
          <w:sz w:val="28"/>
          <w:szCs w:val="28"/>
        </w:rPr>
        <w:t xml:space="preserve"> соответственно</w:t>
      </w:r>
      <w:r w:rsidRPr="00E41026">
        <w:rPr>
          <w:rFonts w:ascii="Times New Roman" w:hAnsi="Times New Roman"/>
          <w:sz w:val="28"/>
          <w:szCs w:val="28"/>
        </w:rPr>
        <w:t xml:space="preserve"> – Порядок</w:t>
      </w:r>
      <w:r w:rsidR="00E41026" w:rsidRPr="00E41026">
        <w:rPr>
          <w:rFonts w:ascii="Times New Roman" w:hAnsi="Times New Roman"/>
          <w:sz w:val="28"/>
          <w:szCs w:val="28"/>
        </w:rPr>
        <w:t>, субсидии</w:t>
      </w:r>
      <w:r w:rsidRPr="00E41026">
        <w:rPr>
          <w:rFonts w:ascii="Times New Roman" w:hAnsi="Times New Roman"/>
          <w:sz w:val="28"/>
          <w:szCs w:val="28"/>
        </w:rPr>
        <w:t xml:space="preserve">), </w:t>
      </w:r>
      <w:r w:rsidR="00E41026" w:rsidRPr="00734D40">
        <w:rPr>
          <w:rFonts w:ascii="Times New Roman" w:hAnsi="Times New Roman"/>
          <w:sz w:val="28"/>
          <w:szCs w:val="28"/>
        </w:rPr>
        <w:t xml:space="preserve">определяет цели, условия и порядок предоставления субсидий из бюджета Воронежской области, категории и критерии отбора лиц, имеющих право на получение субсидий, порядок возврата субсидий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</w:t>
      </w:r>
      <w:r w:rsidR="00E41026" w:rsidRPr="00734D40">
        <w:rPr>
          <w:rFonts w:ascii="Times New Roman" w:hAnsi="Times New Roman"/>
          <w:sz w:val="28"/>
          <w:szCs w:val="28"/>
        </w:rPr>
        <w:lastRenderedPageBreak/>
        <w:t>средств, предоставляющим субсидию, и органом государственного финансового контроля соблюдения условий, целей и порядка предоставления субсидий их получателями.</w:t>
      </w:r>
    </w:p>
    <w:p w:rsidR="00754B7C" w:rsidRPr="00734D40" w:rsidRDefault="00754B7C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40">
        <w:rPr>
          <w:rFonts w:ascii="Times New Roman" w:hAnsi="Times New Roman" w:cs="Times New Roman"/>
          <w:sz w:val="28"/>
          <w:szCs w:val="28"/>
        </w:rPr>
        <w:t>1.2. Под оборудованием для целей настоящего Порядка понимается совокупность машин и механизмов, предназначенных для выполнения разнообразных технологических операций, необходимых для получения готового продукта.</w:t>
      </w:r>
    </w:p>
    <w:p w:rsidR="00754B7C" w:rsidRPr="00734D40" w:rsidRDefault="00754B7C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40">
        <w:rPr>
          <w:rFonts w:ascii="Times New Roman" w:hAnsi="Times New Roman" w:cs="Times New Roman"/>
          <w:sz w:val="28"/>
          <w:szCs w:val="28"/>
        </w:rPr>
        <w:t xml:space="preserve">1.3. Целью предоставления субсидии в соответствии с </w:t>
      </w:r>
      <w:hyperlink r:id="rId9" w:history="1">
        <w:r w:rsidRPr="00734D40">
          <w:rPr>
            <w:rFonts w:ascii="Times New Roman" w:hAnsi="Times New Roman" w:cs="Times New Roman"/>
            <w:sz w:val="28"/>
            <w:szCs w:val="28"/>
          </w:rPr>
          <w:t>мероприятием 9.4</w:t>
        </w:r>
      </w:hyperlink>
      <w:r w:rsidRPr="00734D40">
        <w:rPr>
          <w:rFonts w:ascii="Times New Roman" w:hAnsi="Times New Roman" w:cs="Times New Roman"/>
          <w:sz w:val="28"/>
          <w:szCs w:val="28"/>
        </w:rPr>
        <w:t xml:space="preserve"> «Оказание поддержки малым производственным предприятиям, производящим продукцию, объем заказов на которую превышает производственные мощности» основного мероприятия 9 «Региональный проект «Акселерация субъектов малого и среднего предпринимательства» подпрограммы 1 «Развитие и поддержка малого и среднего предпринимательства» государственной программы Воронежской области «Развитие предпринимательства и торговли», утвержденной постановлением правительства Воронежской области от 30.10.2015 № 839, является стимулирование развития малых производственных компаний.</w:t>
      </w:r>
    </w:p>
    <w:p w:rsidR="00754B7C" w:rsidRPr="00734D40" w:rsidRDefault="00754B7C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40">
        <w:rPr>
          <w:rFonts w:ascii="Times New Roman" w:hAnsi="Times New Roman" w:cs="Times New Roman"/>
          <w:sz w:val="28"/>
          <w:szCs w:val="28"/>
        </w:rPr>
        <w:t>1.4.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предпринимательства и торговли Воронежской области (далее - Департамент).</w:t>
      </w:r>
    </w:p>
    <w:p w:rsidR="00754B7C" w:rsidRPr="00734D40" w:rsidRDefault="00754B7C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40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соответствии со сводной бюджетной росписью в пределах бюджетных ассигнований, предусмотренных законом Воронежской области об областном бюджете на соответствующий финансовый год и на плановый период на цели, указанные в настоящем </w:t>
      </w:r>
      <w:r w:rsidRPr="00734D40">
        <w:rPr>
          <w:rFonts w:ascii="Times New Roman" w:hAnsi="Times New Roman" w:cs="Times New Roman"/>
          <w:sz w:val="28"/>
          <w:szCs w:val="28"/>
        </w:rPr>
        <w:lastRenderedPageBreak/>
        <w:t>Порядке.</w:t>
      </w:r>
    </w:p>
    <w:p w:rsidR="00E41026" w:rsidRPr="00734D40" w:rsidRDefault="00754B7C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1.5. </w:t>
      </w:r>
      <w:r w:rsidR="00E41026" w:rsidRPr="00734D40">
        <w:rPr>
          <w:rFonts w:ascii="Times New Roman" w:hAnsi="Times New Roman"/>
          <w:sz w:val="28"/>
          <w:szCs w:val="28"/>
        </w:rPr>
        <w:t xml:space="preserve">Право на получение субсидий имеют субъекты малого и среднего предпринимательства (далее – участники отбора, получатели </w:t>
      </w:r>
      <w:r w:rsidR="00D523C9">
        <w:rPr>
          <w:rFonts w:ascii="Times New Roman" w:hAnsi="Times New Roman"/>
          <w:sz w:val="28"/>
          <w:szCs w:val="28"/>
        </w:rPr>
        <w:t>субсидии</w:t>
      </w:r>
      <w:r w:rsidR="00E41026" w:rsidRPr="00734D40">
        <w:rPr>
          <w:rFonts w:ascii="Times New Roman" w:hAnsi="Times New Roman"/>
          <w:sz w:val="28"/>
          <w:szCs w:val="28"/>
        </w:rPr>
        <w:t>), одновременно отвечающие следующим условиям:</w:t>
      </w:r>
    </w:p>
    <w:p w:rsidR="00E41026" w:rsidRPr="00734D40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>- осуществление производственной деятельности на территории Воронежской области;</w:t>
      </w:r>
    </w:p>
    <w:p w:rsidR="00E41026" w:rsidRPr="00734D40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>-   ранее в отношении участника отбора не принималось решение об оказании аналогичной поддержки (поддержки, условия оказания которой совпадают, включая форму, вид поддержки и цели ее оказания) либо указанное решение принималось, но сроки оказания аналогичной поддержки истекли;</w:t>
      </w:r>
    </w:p>
    <w:p w:rsidR="00E41026" w:rsidRPr="00734D40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>- 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</w:t>
      </w:r>
      <w:r w:rsidR="00FF0CAA">
        <w:rPr>
          <w:rFonts w:ascii="Times New Roman" w:hAnsi="Times New Roman"/>
          <w:sz w:val="28"/>
          <w:szCs w:val="28"/>
        </w:rPr>
        <w:t>ржки, прошло более чем три года;</w:t>
      </w:r>
    </w:p>
    <w:p w:rsidR="00E41026" w:rsidRPr="00734D40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>- прохождение отбора в соответствии с настоящим Порядком.</w:t>
      </w:r>
    </w:p>
    <w:p w:rsidR="00754B7C" w:rsidRPr="00734D40" w:rsidRDefault="00754B7C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40">
        <w:rPr>
          <w:rFonts w:ascii="Times New Roman" w:hAnsi="Times New Roman" w:cs="Times New Roman"/>
          <w:sz w:val="28"/>
          <w:szCs w:val="28"/>
        </w:rPr>
        <w:t xml:space="preserve">1.6. </w:t>
      </w:r>
      <w:r w:rsidR="00E41026" w:rsidRPr="00734D40">
        <w:rPr>
          <w:rFonts w:ascii="Times New Roman" w:hAnsi="Times New Roman" w:cs="Times New Roman"/>
          <w:sz w:val="28"/>
          <w:szCs w:val="28"/>
        </w:rPr>
        <w:t>Способом проведения о</w:t>
      </w:r>
      <w:r w:rsidRPr="00734D40">
        <w:rPr>
          <w:rFonts w:ascii="Times New Roman" w:hAnsi="Times New Roman" w:cs="Times New Roman"/>
          <w:sz w:val="28"/>
          <w:szCs w:val="28"/>
        </w:rPr>
        <w:t>тбор</w:t>
      </w:r>
      <w:r w:rsidR="00E41026" w:rsidRPr="00734D40">
        <w:rPr>
          <w:rFonts w:ascii="Times New Roman" w:hAnsi="Times New Roman" w:cs="Times New Roman"/>
          <w:sz w:val="28"/>
          <w:szCs w:val="28"/>
        </w:rPr>
        <w:t>а</w:t>
      </w:r>
      <w:r w:rsidRPr="00734D40">
        <w:rPr>
          <w:rFonts w:ascii="Times New Roman" w:hAnsi="Times New Roman" w:cs="Times New Roman"/>
          <w:sz w:val="28"/>
          <w:szCs w:val="28"/>
        </w:rPr>
        <w:t xml:space="preserve"> получателей субсидии </w:t>
      </w:r>
      <w:r w:rsidR="00E41026" w:rsidRPr="00734D40">
        <w:rPr>
          <w:rFonts w:ascii="Times New Roman" w:hAnsi="Times New Roman" w:cs="Times New Roman"/>
          <w:sz w:val="28"/>
          <w:szCs w:val="28"/>
        </w:rPr>
        <w:t>является</w:t>
      </w:r>
      <w:r w:rsidRPr="00734D40">
        <w:rPr>
          <w:rFonts w:ascii="Times New Roman" w:hAnsi="Times New Roman" w:cs="Times New Roman"/>
          <w:sz w:val="28"/>
          <w:szCs w:val="28"/>
        </w:rPr>
        <w:t xml:space="preserve"> конкурс, </w:t>
      </w:r>
      <w:r w:rsidR="00E41026" w:rsidRPr="00734D40">
        <w:rPr>
          <w:rFonts w:ascii="Times New Roman" w:hAnsi="Times New Roman"/>
          <w:sz w:val="28"/>
          <w:szCs w:val="28"/>
        </w:rPr>
        <w:t xml:space="preserve">который проводится исходя </w:t>
      </w:r>
      <w:r w:rsidRPr="00734D40">
        <w:rPr>
          <w:rFonts w:ascii="Times New Roman" w:hAnsi="Times New Roman" w:cs="Times New Roman"/>
          <w:sz w:val="28"/>
          <w:szCs w:val="28"/>
        </w:rPr>
        <w:t>из наилучших условий достижения результатов, в целях достижения которых предоставляется субсидия</w:t>
      </w:r>
      <w:r w:rsidR="00E41026" w:rsidRPr="00734D4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Pr="00734D40">
        <w:rPr>
          <w:rFonts w:ascii="Times New Roman" w:hAnsi="Times New Roman" w:cs="Times New Roman"/>
          <w:sz w:val="28"/>
          <w:szCs w:val="28"/>
        </w:rPr>
        <w:t>.</w:t>
      </w:r>
    </w:p>
    <w:p w:rsidR="00754B7C" w:rsidRPr="00734D40" w:rsidRDefault="00754B7C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40">
        <w:rPr>
          <w:rFonts w:ascii="Times New Roman" w:hAnsi="Times New Roman" w:cs="Times New Roman"/>
          <w:sz w:val="28"/>
          <w:szCs w:val="28"/>
        </w:rPr>
        <w:t xml:space="preserve">1.7. </w:t>
      </w:r>
      <w:r w:rsidR="00E41026" w:rsidRPr="00734D40">
        <w:rPr>
          <w:rFonts w:ascii="Times New Roman" w:hAnsi="Times New Roman" w:cs="Times New Roman"/>
          <w:sz w:val="28"/>
          <w:szCs w:val="28"/>
        </w:rPr>
        <w:t>Информация</w:t>
      </w:r>
      <w:r w:rsidRPr="00734D40">
        <w:rPr>
          <w:rFonts w:ascii="Times New Roman" w:hAnsi="Times New Roman" w:cs="Times New Roman"/>
          <w:sz w:val="28"/>
          <w:szCs w:val="28"/>
        </w:rPr>
        <w:t xml:space="preserve"> о субсидии размеща</w:t>
      </w:r>
      <w:r w:rsidR="00E41026" w:rsidRPr="00734D40">
        <w:rPr>
          <w:rFonts w:ascii="Times New Roman" w:hAnsi="Times New Roman" w:cs="Times New Roman"/>
          <w:sz w:val="28"/>
          <w:szCs w:val="28"/>
        </w:rPr>
        <w:t>е</w:t>
      </w:r>
      <w:r w:rsidRPr="00734D40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 (далее - Единый портал) в разделе «Бюджет» при формировании проекта закона Воронежской области об областном бюджете на финансовый год и на плановый период (проекта закона Воронежской области о внесении изменений в закон Воронежской области об областном бюджете на финансовый год и на плановый период).</w:t>
      </w:r>
    </w:p>
    <w:p w:rsidR="00754B7C" w:rsidRPr="00734D40" w:rsidRDefault="00754B7C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40">
        <w:rPr>
          <w:rFonts w:ascii="Times New Roman" w:hAnsi="Times New Roman" w:cs="Times New Roman"/>
          <w:sz w:val="28"/>
          <w:szCs w:val="28"/>
        </w:rPr>
        <w:t>Сведения о субсидии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портале.</w:t>
      </w:r>
    </w:p>
    <w:p w:rsidR="00754B7C" w:rsidRPr="00734D40" w:rsidRDefault="00754B7C" w:rsidP="00754B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41026" w:rsidRPr="00734D40" w:rsidRDefault="00754B7C" w:rsidP="00E41026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34D40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субсидии</w:t>
      </w:r>
    </w:p>
    <w:p w:rsidR="00754B7C" w:rsidRPr="00734D40" w:rsidRDefault="00754B7C" w:rsidP="00E41026">
      <w:pPr>
        <w:pStyle w:val="ConsPlusNormal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734D40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</w:p>
    <w:p w:rsidR="00754B7C" w:rsidRPr="00734D40" w:rsidRDefault="00754B7C" w:rsidP="00754B7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41026" w:rsidRPr="00734D40" w:rsidRDefault="00754B7C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2.1. </w:t>
      </w:r>
      <w:r w:rsidRPr="00734D40">
        <w:rPr>
          <w:rFonts w:ascii="Times New Roman" w:hAnsi="Times New Roman"/>
          <w:bCs/>
          <w:sz w:val="28"/>
          <w:szCs w:val="28"/>
        </w:rPr>
        <w:t xml:space="preserve">Объявление о проведении </w:t>
      </w:r>
      <w:r w:rsidR="00E41026" w:rsidRPr="00734D40">
        <w:rPr>
          <w:rFonts w:ascii="Times New Roman" w:hAnsi="Times New Roman"/>
          <w:bCs/>
          <w:sz w:val="28"/>
          <w:szCs w:val="28"/>
        </w:rPr>
        <w:t>отбора</w:t>
      </w:r>
      <w:r w:rsidRPr="00734D40">
        <w:rPr>
          <w:rFonts w:ascii="Times New Roman" w:hAnsi="Times New Roman"/>
          <w:bCs/>
          <w:sz w:val="28"/>
          <w:szCs w:val="28"/>
        </w:rPr>
        <w:t xml:space="preserve"> размещается на Едином портале, а также </w:t>
      </w:r>
      <w:r w:rsidRPr="00734D40">
        <w:rPr>
          <w:rFonts w:ascii="Times New Roman" w:hAnsi="Times New Roman"/>
          <w:sz w:val="28"/>
          <w:szCs w:val="28"/>
        </w:rPr>
        <w:t xml:space="preserve">в информационной системе «Портал Воронежской области в сети Интернет» </w:t>
      </w:r>
      <w:r w:rsidR="00E41026" w:rsidRPr="00734D40">
        <w:rPr>
          <w:rFonts w:ascii="Times New Roman" w:hAnsi="Times New Roman"/>
          <w:sz w:val="28"/>
          <w:szCs w:val="28"/>
        </w:rPr>
        <w:t>не позднее 1 ноября текущего года с указанием:</w:t>
      </w:r>
    </w:p>
    <w:p w:rsidR="00E41026" w:rsidRPr="00A664CA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CA">
        <w:rPr>
          <w:rFonts w:ascii="Times New Roman" w:hAnsi="Times New Roman"/>
          <w:sz w:val="28"/>
          <w:szCs w:val="28"/>
        </w:rPr>
        <w:t>- срок</w:t>
      </w:r>
      <w:r w:rsidR="00A664CA">
        <w:rPr>
          <w:rFonts w:ascii="Times New Roman" w:hAnsi="Times New Roman"/>
          <w:sz w:val="28"/>
          <w:szCs w:val="28"/>
        </w:rPr>
        <w:t xml:space="preserve">а </w:t>
      </w:r>
      <w:r w:rsidRPr="00A664CA">
        <w:rPr>
          <w:rFonts w:ascii="Times New Roman" w:hAnsi="Times New Roman"/>
          <w:sz w:val="28"/>
          <w:szCs w:val="28"/>
        </w:rPr>
        <w:t>проведения отбора (даты и времени начала (окончания) подачи (приема) заявок участников отбора), которы</w:t>
      </w:r>
      <w:r w:rsidR="00A664CA">
        <w:rPr>
          <w:rFonts w:ascii="Times New Roman" w:hAnsi="Times New Roman"/>
          <w:sz w:val="28"/>
          <w:szCs w:val="28"/>
        </w:rPr>
        <w:t>й</w:t>
      </w:r>
      <w:r w:rsidRPr="00A664CA">
        <w:rPr>
          <w:rFonts w:ascii="Times New Roman" w:hAnsi="Times New Roman"/>
          <w:sz w:val="28"/>
          <w:szCs w:val="28"/>
        </w:rPr>
        <w:t xml:space="preserve"> не мо</w:t>
      </w:r>
      <w:r w:rsidR="00A664CA">
        <w:rPr>
          <w:rFonts w:ascii="Times New Roman" w:hAnsi="Times New Roman"/>
          <w:sz w:val="28"/>
          <w:szCs w:val="28"/>
        </w:rPr>
        <w:t>жет</w:t>
      </w:r>
      <w:r w:rsidRPr="00A664CA">
        <w:rPr>
          <w:rFonts w:ascii="Times New Roman" w:hAnsi="Times New Roman"/>
          <w:sz w:val="28"/>
          <w:szCs w:val="28"/>
        </w:rPr>
        <w:t xml:space="preserve"> быть меньше 30 календарных дней, следующих за днем размещения объявления о проведении отбора;</w:t>
      </w:r>
    </w:p>
    <w:p w:rsidR="00E41026" w:rsidRPr="00A664CA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CA">
        <w:rPr>
          <w:rFonts w:ascii="Times New Roman" w:hAnsi="Times New Roman"/>
          <w:sz w:val="28"/>
          <w:szCs w:val="28"/>
        </w:rPr>
        <w:t>- наименования, места нахождения, почтового адреса, адреса электронной почты Департамента;</w:t>
      </w:r>
    </w:p>
    <w:p w:rsidR="00E41026" w:rsidRPr="00A664CA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CA">
        <w:rPr>
          <w:rFonts w:ascii="Times New Roman" w:hAnsi="Times New Roman"/>
          <w:sz w:val="28"/>
          <w:szCs w:val="28"/>
        </w:rPr>
        <w:t xml:space="preserve">- результатов предоставления </w:t>
      </w:r>
      <w:r w:rsidR="00B322B3" w:rsidRPr="00A664CA">
        <w:rPr>
          <w:rFonts w:ascii="Times New Roman" w:hAnsi="Times New Roman"/>
          <w:sz w:val="28"/>
          <w:szCs w:val="28"/>
        </w:rPr>
        <w:t>субсидии</w:t>
      </w:r>
      <w:r w:rsidRPr="00A664CA">
        <w:rPr>
          <w:rFonts w:ascii="Times New Roman" w:hAnsi="Times New Roman"/>
          <w:sz w:val="28"/>
          <w:szCs w:val="28"/>
        </w:rPr>
        <w:t>, указанных в пункте 3.10</w:t>
      </w:r>
      <w:r w:rsidR="00A664CA">
        <w:rPr>
          <w:rFonts w:ascii="Times New Roman" w:hAnsi="Times New Roman"/>
          <w:sz w:val="28"/>
          <w:szCs w:val="28"/>
        </w:rPr>
        <w:t xml:space="preserve">      раздела 3</w:t>
      </w:r>
      <w:r w:rsidRPr="00A664CA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41026" w:rsidRPr="00A664CA" w:rsidRDefault="00E41026" w:rsidP="00E410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4CA">
        <w:rPr>
          <w:rFonts w:ascii="Times New Roman" w:hAnsi="Times New Roman"/>
          <w:sz w:val="28"/>
          <w:szCs w:val="28"/>
        </w:rPr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E41026" w:rsidRPr="00A664CA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CA">
        <w:rPr>
          <w:rFonts w:ascii="Times New Roman" w:hAnsi="Times New Roman"/>
          <w:sz w:val="28"/>
          <w:szCs w:val="28"/>
        </w:rPr>
        <w:t xml:space="preserve">- требований к участникам отбора в соответствии с пунктом 2.2 </w:t>
      </w:r>
      <w:r w:rsidR="00A664CA">
        <w:rPr>
          <w:rFonts w:ascii="Times New Roman" w:hAnsi="Times New Roman"/>
          <w:sz w:val="28"/>
          <w:szCs w:val="28"/>
        </w:rPr>
        <w:t xml:space="preserve">раздела 2 </w:t>
      </w:r>
      <w:r w:rsidRPr="00A664CA">
        <w:rPr>
          <w:rFonts w:ascii="Times New Roman" w:hAnsi="Times New Roman"/>
          <w:sz w:val="28"/>
          <w:szCs w:val="28"/>
        </w:rPr>
        <w:t>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E41026" w:rsidRPr="00A664CA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CA">
        <w:rPr>
          <w:rFonts w:ascii="Times New Roman" w:hAnsi="Times New Roman"/>
          <w:sz w:val="28"/>
          <w:szCs w:val="28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пунктом 2.3 </w:t>
      </w:r>
      <w:r w:rsidR="00A664CA">
        <w:rPr>
          <w:rFonts w:ascii="Times New Roman" w:hAnsi="Times New Roman"/>
          <w:sz w:val="28"/>
          <w:szCs w:val="28"/>
        </w:rPr>
        <w:t xml:space="preserve">раздела 2 </w:t>
      </w:r>
      <w:r w:rsidRPr="00A664CA">
        <w:rPr>
          <w:rFonts w:ascii="Times New Roman" w:hAnsi="Times New Roman"/>
          <w:sz w:val="28"/>
          <w:szCs w:val="28"/>
        </w:rPr>
        <w:t>настоящего Порядка;</w:t>
      </w:r>
    </w:p>
    <w:p w:rsidR="00E41026" w:rsidRPr="00A664CA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CA">
        <w:rPr>
          <w:rFonts w:ascii="Times New Roman" w:hAnsi="Times New Roman"/>
          <w:sz w:val="28"/>
          <w:szCs w:val="28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E41026" w:rsidRPr="00A664CA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CA">
        <w:rPr>
          <w:rFonts w:ascii="Times New Roman" w:hAnsi="Times New Roman"/>
          <w:sz w:val="28"/>
          <w:szCs w:val="28"/>
        </w:rPr>
        <w:t>- правил рассмотрения и оценки заявок участников отбора в соответствии с пунктами 2.4, 2.6 – 2.10</w:t>
      </w:r>
      <w:r w:rsidR="00BB342E">
        <w:rPr>
          <w:rFonts w:ascii="Times New Roman" w:hAnsi="Times New Roman"/>
          <w:sz w:val="28"/>
          <w:szCs w:val="28"/>
        </w:rPr>
        <w:t xml:space="preserve"> раздела 2</w:t>
      </w:r>
      <w:r w:rsidRPr="00A664CA">
        <w:rPr>
          <w:rFonts w:ascii="Times New Roman" w:hAnsi="Times New Roman"/>
          <w:sz w:val="28"/>
          <w:szCs w:val="28"/>
        </w:rPr>
        <w:t xml:space="preserve">, </w:t>
      </w:r>
      <w:r w:rsidR="00BB342E">
        <w:rPr>
          <w:rFonts w:ascii="Times New Roman" w:hAnsi="Times New Roman"/>
          <w:sz w:val="28"/>
          <w:szCs w:val="28"/>
        </w:rPr>
        <w:t xml:space="preserve">пунктом </w:t>
      </w:r>
      <w:r w:rsidRPr="00A664CA">
        <w:rPr>
          <w:rFonts w:ascii="Times New Roman" w:hAnsi="Times New Roman"/>
          <w:sz w:val="28"/>
          <w:szCs w:val="28"/>
        </w:rPr>
        <w:t xml:space="preserve">3.6 </w:t>
      </w:r>
      <w:r w:rsidR="00BB342E">
        <w:rPr>
          <w:rFonts w:ascii="Times New Roman" w:hAnsi="Times New Roman"/>
          <w:sz w:val="28"/>
          <w:szCs w:val="28"/>
        </w:rPr>
        <w:t xml:space="preserve">раздела 3 </w:t>
      </w:r>
      <w:r w:rsidRPr="00A664CA">
        <w:rPr>
          <w:rFonts w:ascii="Times New Roman" w:hAnsi="Times New Roman"/>
          <w:sz w:val="28"/>
          <w:szCs w:val="28"/>
        </w:rPr>
        <w:t>настоящего Порядка;</w:t>
      </w:r>
    </w:p>
    <w:p w:rsidR="00E41026" w:rsidRPr="00A664CA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CA">
        <w:rPr>
          <w:rFonts w:ascii="Times New Roman" w:hAnsi="Times New Roman"/>
          <w:sz w:val="28"/>
          <w:szCs w:val="28"/>
        </w:rPr>
        <w:lastRenderedPageBreak/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41026" w:rsidRPr="00A664CA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CA">
        <w:rPr>
          <w:rFonts w:ascii="Times New Roman" w:hAnsi="Times New Roman"/>
          <w:sz w:val="28"/>
          <w:szCs w:val="28"/>
        </w:rPr>
        <w:t xml:space="preserve">- срока, в течение которого победитель (победители) отбора  должен подписать соглашение </w:t>
      </w:r>
      <w:r w:rsidR="00FF0CAA">
        <w:rPr>
          <w:rFonts w:ascii="Times New Roman" w:hAnsi="Times New Roman"/>
          <w:sz w:val="28"/>
          <w:szCs w:val="28"/>
        </w:rPr>
        <w:t>с</w:t>
      </w:r>
      <w:r w:rsidR="00FC4D79">
        <w:rPr>
          <w:rFonts w:ascii="Times New Roman" w:hAnsi="Times New Roman"/>
          <w:sz w:val="28"/>
          <w:szCs w:val="28"/>
        </w:rPr>
        <w:t xml:space="preserve"> Д</w:t>
      </w:r>
      <w:r w:rsidR="00BB342E">
        <w:rPr>
          <w:rFonts w:ascii="Times New Roman" w:hAnsi="Times New Roman"/>
          <w:sz w:val="28"/>
          <w:szCs w:val="28"/>
        </w:rPr>
        <w:t xml:space="preserve">епартаментом </w:t>
      </w:r>
      <w:r w:rsidRPr="00A664CA">
        <w:rPr>
          <w:rFonts w:ascii="Times New Roman" w:hAnsi="Times New Roman"/>
          <w:sz w:val="28"/>
          <w:szCs w:val="28"/>
        </w:rPr>
        <w:t xml:space="preserve">о предоставлении </w:t>
      </w:r>
      <w:r w:rsidR="00B322B3" w:rsidRPr="00A664CA">
        <w:rPr>
          <w:rFonts w:ascii="Times New Roman" w:hAnsi="Times New Roman"/>
          <w:sz w:val="28"/>
          <w:szCs w:val="28"/>
        </w:rPr>
        <w:t>субсидии</w:t>
      </w:r>
      <w:r w:rsidRPr="00A664CA">
        <w:rPr>
          <w:rFonts w:ascii="Times New Roman" w:hAnsi="Times New Roman"/>
          <w:sz w:val="28"/>
          <w:szCs w:val="28"/>
        </w:rPr>
        <w:t xml:space="preserve"> (далее - соглашение);</w:t>
      </w:r>
    </w:p>
    <w:p w:rsidR="00E41026" w:rsidRPr="00734D40" w:rsidRDefault="00E41026" w:rsidP="00E4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CA">
        <w:rPr>
          <w:rFonts w:ascii="Times New Roman" w:hAnsi="Times New Roman"/>
          <w:sz w:val="28"/>
          <w:szCs w:val="28"/>
        </w:rPr>
        <w:t>- условий признания победителя (победителей) отбора уклонившимся от заключения соглашения;</w:t>
      </w:r>
    </w:p>
    <w:p w:rsidR="00754B7C" w:rsidRPr="00734D40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>- дат</w:t>
      </w:r>
      <w:r w:rsidR="00FC4D79">
        <w:rPr>
          <w:rFonts w:ascii="Times New Roman" w:hAnsi="Times New Roman"/>
          <w:sz w:val="28"/>
          <w:szCs w:val="28"/>
        </w:rPr>
        <w:t>ы</w:t>
      </w:r>
      <w:r w:rsidRPr="00734D40">
        <w:rPr>
          <w:rFonts w:ascii="Times New Roman" w:hAnsi="Times New Roman"/>
          <w:sz w:val="28"/>
          <w:szCs w:val="28"/>
        </w:rPr>
        <w:t xml:space="preserve"> размещения результатов конкурса на Едином портале, а также в информационной системе «Портал Воронежской области в сети Интернет», котор</w:t>
      </w:r>
      <w:r w:rsidR="00FC4D79">
        <w:rPr>
          <w:rFonts w:ascii="Times New Roman" w:hAnsi="Times New Roman"/>
          <w:sz w:val="28"/>
          <w:szCs w:val="28"/>
        </w:rPr>
        <w:t>ые</w:t>
      </w:r>
      <w:r w:rsidRPr="00734D40">
        <w:rPr>
          <w:rFonts w:ascii="Times New Roman" w:hAnsi="Times New Roman"/>
          <w:sz w:val="28"/>
          <w:szCs w:val="28"/>
        </w:rPr>
        <w:t xml:space="preserve"> не мо</w:t>
      </w:r>
      <w:r w:rsidR="00FC4D79">
        <w:rPr>
          <w:rFonts w:ascii="Times New Roman" w:hAnsi="Times New Roman"/>
          <w:sz w:val="28"/>
          <w:szCs w:val="28"/>
        </w:rPr>
        <w:t>гут</w:t>
      </w:r>
      <w:r w:rsidRPr="00734D40">
        <w:rPr>
          <w:rFonts w:ascii="Times New Roman" w:hAnsi="Times New Roman"/>
          <w:sz w:val="28"/>
          <w:szCs w:val="28"/>
        </w:rPr>
        <w:t xml:space="preserve"> быть позднее 14 календарных дней, следующих за днем определения победителя </w:t>
      </w:r>
      <w:r w:rsidR="00E41026" w:rsidRPr="00734D40">
        <w:rPr>
          <w:rFonts w:ascii="Times New Roman" w:hAnsi="Times New Roman"/>
          <w:sz w:val="28"/>
          <w:szCs w:val="28"/>
        </w:rPr>
        <w:t>отбора</w:t>
      </w:r>
      <w:r w:rsidRPr="00734D40">
        <w:rPr>
          <w:rFonts w:ascii="Times New Roman" w:hAnsi="Times New Roman"/>
          <w:sz w:val="28"/>
          <w:szCs w:val="28"/>
        </w:rPr>
        <w:t>.</w:t>
      </w:r>
    </w:p>
    <w:p w:rsidR="00E41026" w:rsidRPr="00734D40" w:rsidRDefault="00E41026" w:rsidP="00FC4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>Информация для размещения объявления направляется Департаментом в срок не позднее 25 октября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E41026" w:rsidRPr="00734D40" w:rsidRDefault="00E41026" w:rsidP="00FC4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>Объявление о проведении отбора в информационной системе «Портал Воронежской области в сети Интернет» на странице Департамента размещается Департаментом.</w:t>
      </w:r>
    </w:p>
    <w:p w:rsidR="00754B7C" w:rsidRPr="00734D40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>2.2. На день подачи заяв</w:t>
      </w:r>
      <w:r w:rsidR="00E41026" w:rsidRPr="00734D40">
        <w:rPr>
          <w:rFonts w:ascii="Times New Roman" w:hAnsi="Times New Roman"/>
          <w:sz w:val="28"/>
          <w:szCs w:val="28"/>
        </w:rPr>
        <w:t>ки</w:t>
      </w:r>
      <w:r w:rsidRPr="00734D40">
        <w:rPr>
          <w:rFonts w:ascii="Times New Roman" w:hAnsi="Times New Roman"/>
          <w:sz w:val="28"/>
          <w:szCs w:val="28"/>
        </w:rPr>
        <w:t xml:space="preserve"> </w:t>
      </w:r>
      <w:r w:rsidR="00E41026" w:rsidRPr="00734D40">
        <w:rPr>
          <w:rFonts w:ascii="Times New Roman" w:hAnsi="Times New Roman"/>
          <w:sz w:val="28"/>
          <w:szCs w:val="28"/>
        </w:rPr>
        <w:t xml:space="preserve">об участии в отборе участник отбора </w:t>
      </w:r>
      <w:r w:rsidRPr="00734D40">
        <w:rPr>
          <w:rFonts w:ascii="Times New Roman" w:hAnsi="Times New Roman"/>
          <w:sz w:val="28"/>
          <w:szCs w:val="28"/>
        </w:rPr>
        <w:t>должен соответствовать следующим требованиям:</w:t>
      </w:r>
    </w:p>
    <w:p w:rsidR="00754B7C" w:rsidRPr="00734D40" w:rsidRDefault="00FF0CAA" w:rsidP="00E07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У</w:t>
      </w:r>
      <w:r w:rsidR="00754B7C" w:rsidRPr="00734D40">
        <w:rPr>
          <w:rFonts w:ascii="Times New Roman" w:hAnsi="Times New Roman"/>
          <w:sz w:val="28"/>
          <w:szCs w:val="28"/>
        </w:rPr>
        <w:t xml:space="preserve">частник </w:t>
      </w:r>
      <w:r w:rsidR="00E41026" w:rsidRPr="00734D40">
        <w:rPr>
          <w:rFonts w:ascii="Times New Roman" w:hAnsi="Times New Roman"/>
          <w:sz w:val="28"/>
          <w:szCs w:val="28"/>
        </w:rPr>
        <w:t>отбора</w:t>
      </w:r>
      <w:r w:rsidR="00754B7C" w:rsidRPr="00734D40">
        <w:rPr>
          <w:rFonts w:ascii="Times New Roman" w:hAnsi="Times New Roman"/>
          <w:sz w:val="28"/>
          <w:szCs w:val="28"/>
        </w:rPr>
        <w:t xml:space="preserve"> должен иметь в сведениях по основному виду экономической деятельности код по одному из классов экономической деятельности, относящийся к </w:t>
      </w:r>
      <w:hyperlink r:id="rId10" w:history="1">
        <w:r w:rsidR="00754B7C" w:rsidRPr="00734D40">
          <w:rPr>
            <w:rFonts w:ascii="Times New Roman" w:hAnsi="Times New Roman"/>
            <w:sz w:val="28"/>
            <w:szCs w:val="28"/>
          </w:rPr>
          <w:t>разделу</w:t>
        </w:r>
      </w:hyperlink>
      <w:r w:rsidR="00754B7C" w:rsidRPr="00734D40">
        <w:rPr>
          <w:rFonts w:ascii="Times New Roman" w:hAnsi="Times New Roman"/>
          <w:sz w:val="28"/>
          <w:szCs w:val="28"/>
        </w:rPr>
        <w:t xml:space="preserve"> </w:t>
      </w:r>
      <w:r w:rsidR="00D44738">
        <w:rPr>
          <w:rFonts w:ascii="Times New Roman" w:hAnsi="Times New Roman"/>
          <w:sz w:val="28"/>
          <w:szCs w:val="28"/>
          <w:lang w:val="en-US"/>
        </w:rPr>
        <w:t>C</w:t>
      </w:r>
      <w:r w:rsidR="00D44738">
        <w:rPr>
          <w:rFonts w:ascii="Times New Roman" w:hAnsi="Times New Roman"/>
          <w:sz w:val="28"/>
          <w:szCs w:val="28"/>
        </w:rPr>
        <w:t xml:space="preserve"> </w:t>
      </w:r>
      <w:r w:rsidR="00754B7C" w:rsidRPr="00734D40">
        <w:rPr>
          <w:rFonts w:ascii="Times New Roman" w:hAnsi="Times New Roman"/>
          <w:sz w:val="28"/>
          <w:szCs w:val="28"/>
        </w:rPr>
        <w:t xml:space="preserve">«Обрабатывающие производства» Общероссийского классификатора видов экономической деятельности       </w:t>
      </w:r>
      <w:r w:rsidR="00E70A43">
        <w:rPr>
          <w:rFonts w:ascii="Times New Roman" w:hAnsi="Times New Roman"/>
          <w:sz w:val="28"/>
          <w:szCs w:val="28"/>
        </w:rPr>
        <w:t xml:space="preserve">      </w:t>
      </w:r>
      <w:r w:rsidR="00754B7C" w:rsidRPr="00734D40">
        <w:rPr>
          <w:rFonts w:ascii="Times New Roman" w:hAnsi="Times New Roman"/>
          <w:sz w:val="28"/>
          <w:szCs w:val="28"/>
        </w:rPr>
        <w:t>ОК 029-2014 (КДЕС Ред. 2)</w:t>
      </w:r>
      <w:r w:rsidR="00D44738">
        <w:rPr>
          <w:rFonts w:ascii="Times New Roman" w:hAnsi="Times New Roman"/>
          <w:sz w:val="28"/>
          <w:szCs w:val="28"/>
        </w:rPr>
        <w:t xml:space="preserve">, утвержденного приказом </w:t>
      </w:r>
      <w:r w:rsidR="00E07FE3">
        <w:rPr>
          <w:rFonts w:ascii="Times New Roman" w:hAnsi="Times New Roman"/>
          <w:sz w:val="28"/>
          <w:szCs w:val="28"/>
        </w:rPr>
        <w:t xml:space="preserve">Федерального агентства по техническому регулированию и метрологии </w:t>
      </w:r>
      <w:r w:rsidR="00D44738">
        <w:rPr>
          <w:rFonts w:ascii="Times New Roman" w:hAnsi="Times New Roman"/>
          <w:sz w:val="28"/>
          <w:szCs w:val="28"/>
        </w:rPr>
        <w:t>от 31.01.2014 № 14-ст</w:t>
      </w:r>
      <w:r>
        <w:rPr>
          <w:rFonts w:ascii="Times New Roman" w:hAnsi="Times New Roman"/>
          <w:sz w:val="28"/>
          <w:szCs w:val="28"/>
        </w:rPr>
        <w:t>.</w:t>
      </w:r>
    </w:p>
    <w:p w:rsidR="00754B7C" w:rsidRPr="00734D40" w:rsidRDefault="00754B7C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40">
        <w:rPr>
          <w:rFonts w:ascii="Times New Roman" w:hAnsi="Times New Roman" w:cs="Times New Roman"/>
          <w:sz w:val="28"/>
          <w:szCs w:val="28"/>
        </w:rPr>
        <w:t xml:space="preserve">2.2.2. </w:t>
      </w:r>
      <w:r w:rsidR="00FF0CAA">
        <w:rPr>
          <w:rFonts w:ascii="Times New Roman" w:hAnsi="Times New Roman" w:cs="Times New Roman"/>
          <w:sz w:val="28"/>
          <w:szCs w:val="28"/>
        </w:rPr>
        <w:t>У</w:t>
      </w:r>
      <w:r w:rsidRPr="00734D40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E41026" w:rsidRPr="00734D40">
        <w:rPr>
          <w:rFonts w:ascii="Times New Roman" w:hAnsi="Times New Roman" w:cs="Times New Roman"/>
          <w:sz w:val="28"/>
          <w:szCs w:val="28"/>
        </w:rPr>
        <w:t>отбора</w:t>
      </w:r>
      <w:r w:rsidRPr="00734D40">
        <w:rPr>
          <w:rFonts w:ascii="Times New Roman" w:hAnsi="Times New Roman" w:cs="Times New Roman"/>
          <w:sz w:val="28"/>
          <w:szCs w:val="28"/>
        </w:rPr>
        <w:t xml:space="preserve"> должен находиться на учете в налоговых органах </w:t>
      </w:r>
      <w:r w:rsidRPr="00734D40"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Воронежской области и осуществлять хозяйственную деятельность на территории Воронежской области </w:t>
      </w:r>
      <w:r w:rsidR="00FF0CAA">
        <w:rPr>
          <w:rFonts w:ascii="Times New Roman" w:hAnsi="Times New Roman" w:cs="Times New Roman"/>
          <w:sz w:val="28"/>
          <w:szCs w:val="28"/>
        </w:rPr>
        <w:t>не менее 3 лет.</w:t>
      </w:r>
    </w:p>
    <w:p w:rsidR="00754B7C" w:rsidRPr="00734D40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2.2.3. </w:t>
      </w:r>
      <w:r w:rsidR="00FF0CAA">
        <w:rPr>
          <w:rFonts w:ascii="Times New Roman" w:hAnsi="Times New Roman"/>
          <w:sz w:val="28"/>
          <w:szCs w:val="28"/>
        </w:rPr>
        <w:t>У</w:t>
      </w:r>
      <w:r w:rsidR="00E41026" w:rsidRPr="00734D40">
        <w:rPr>
          <w:rFonts w:ascii="Times New Roman" w:hAnsi="Times New Roman"/>
          <w:sz w:val="28"/>
          <w:szCs w:val="28"/>
        </w:rPr>
        <w:t xml:space="preserve">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</w:t>
      </w:r>
      <w:r w:rsidR="00FF0CAA">
        <w:rPr>
          <w:rFonts w:ascii="Times New Roman" w:hAnsi="Times New Roman"/>
          <w:sz w:val="28"/>
          <w:szCs w:val="28"/>
        </w:rPr>
        <w:t>индивидуального предпринимателя.</w:t>
      </w:r>
    </w:p>
    <w:p w:rsidR="00754B7C" w:rsidRPr="00734D40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2.2.4. </w:t>
      </w:r>
      <w:r w:rsidR="00FF0CAA">
        <w:rPr>
          <w:rFonts w:ascii="Times New Roman" w:hAnsi="Times New Roman"/>
          <w:sz w:val="28"/>
          <w:szCs w:val="28"/>
        </w:rPr>
        <w:t>У</w:t>
      </w:r>
      <w:r w:rsidR="00E41026" w:rsidRPr="00734D40">
        <w:rPr>
          <w:rFonts w:ascii="Times New Roman" w:hAnsi="Times New Roman"/>
          <w:sz w:val="28"/>
          <w:szCs w:val="28"/>
        </w:rPr>
        <w:t xml:space="preserve">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 w:rsidR="00E24F85">
        <w:rPr>
          <w:rFonts w:ascii="Times New Roman" w:hAnsi="Times New Roman"/>
          <w:sz w:val="28"/>
          <w:szCs w:val="28"/>
        </w:rPr>
        <w:t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13.11.2007 № 108н</w:t>
      </w:r>
      <w:r w:rsidR="00E41026" w:rsidRPr="00734D40">
        <w:rPr>
          <w:rFonts w:ascii="Times New Roman" w:hAnsi="Times New Roman"/>
          <w:sz w:val="28"/>
          <w:szCs w:val="28"/>
        </w:rPr>
        <w:t>, в совокупности превышает</w:t>
      </w:r>
      <w:r w:rsidR="00FF0CAA">
        <w:rPr>
          <w:rFonts w:ascii="Times New Roman" w:hAnsi="Times New Roman"/>
          <w:sz w:val="28"/>
          <w:szCs w:val="28"/>
        </w:rPr>
        <w:t xml:space="preserve"> 50 процентов.</w:t>
      </w:r>
    </w:p>
    <w:p w:rsidR="00754B7C" w:rsidRPr="00734D40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2.2.5. </w:t>
      </w:r>
      <w:r w:rsidR="00FF0CAA">
        <w:rPr>
          <w:rFonts w:ascii="Times New Roman" w:hAnsi="Times New Roman"/>
          <w:sz w:val="28"/>
          <w:szCs w:val="28"/>
        </w:rPr>
        <w:t>У</w:t>
      </w:r>
      <w:r w:rsidR="00E41026" w:rsidRPr="00734D40">
        <w:rPr>
          <w:rFonts w:ascii="Times New Roman" w:hAnsi="Times New Roman"/>
          <w:sz w:val="28"/>
          <w:szCs w:val="28"/>
        </w:rPr>
        <w:t>частник отбора не должен получать средства из бюджета Воронежской области на основании иных нормативных правовых актов Воронежской области на цели, у</w:t>
      </w:r>
      <w:r w:rsidR="00FF0CAA">
        <w:rPr>
          <w:rFonts w:ascii="Times New Roman" w:hAnsi="Times New Roman"/>
          <w:sz w:val="28"/>
          <w:szCs w:val="28"/>
        </w:rPr>
        <w:t>становленные настоящим Порядком.</w:t>
      </w:r>
    </w:p>
    <w:p w:rsidR="00754B7C" w:rsidRPr="00734D40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2.2.6. </w:t>
      </w:r>
      <w:r w:rsidR="00FF0CAA">
        <w:rPr>
          <w:rFonts w:ascii="Times New Roman" w:hAnsi="Times New Roman"/>
          <w:sz w:val="28"/>
          <w:szCs w:val="28"/>
        </w:rPr>
        <w:t>У</w:t>
      </w:r>
      <w:r w:rsidR="0078504D" w:rsidRPr="00734D40">
        <w:rPr>
          <w:rFonts w:ascii="Times New Roman" w:hAnsi="Times New Roman"/>
          <w:sz w:val="28"/>
          <w:szCs w:val="28"/>
        </w:rPr>
        <w:t>частник отбора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</w:t>
      </w:r>
      <w:r w:rsidR="00FF0CAA">
        <w:rPr>
          <w:rFonts w:ascii="Times New Roman" w:hAnsi="Times New Roman"/>
          <w:sz w:val="28"/>
          <w:szCs w:val="28"/>
        </w:rPr>
        <w:t>м рынка ценных бумаг, ломбардом.</w:t>
      </w:r>
    </w:p>
    <w:p w:rsidR="00754B7C" w:rsidRPr="00734D40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2.2.7. </w:t>
      </w:r>
      <w:r w:rsidR="00FF0CAA">
        <w:rPr>
          <w:rFonts w:ascii="Times New Roman" w:hAnsi="Times New Roman"/>
          <w:sz w:val="28"/>
          <w:szCs w:val="28"/>
        </w:rPr>
        <w:t>У</w:t>
      </w:r>
      <w:r w:rsidR="0078504D" w:rsidRPr="00734D40">
        <w:rPr>
          <w:rFonts w:ascii="Times New Roman" w:hAnsi="Times New Roman"/>
          <w:sz w:val="28"/>
          <w:szCs w:val="28"/>
        </w:rPr>
        <w:t xml:space="preserve">частник отбора не является участником соглашений о </w:t>
      </w:r>
      <w:r w:rsidR="00FF0CAA">
        <w:rPr>
          <w:rFonts w:ascii="Times New Roman" w:hAnsi="Times New Roman"/>
          <w:sz w:val="28"/>
          <w:szCs w:val="28"/>
        </w:rPr>
        <w:t>разделе продукции.</w:t>
      </w:r>
    </w:p>
    <w:p w:rsidR="00754B7C" w:rsidRPr="003B0EE6" w:rsidRDefault="00754B7C" w:rsidP="003B0E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lastRenderedPageBreak/>
        <w:t xml:space="preserve">2.2.8. </w:t>
      </w:r>
      <w:r w:rsidR="00FF0CAA">
        <w:rPr>
          <w:rFonts w:ascii="Times New Roman" w:hAnsi="Times New Roman"/>
          <w:sz w:val="28"/>
          <w:szCs w:val="28"/>
        </w:rPr>
        <w:t>У</w:t>
      </w:r>
      <w:r w:rsidR="0078504D" w:rsidRPr="00734D40">
        <w:rPr>
          <w:rFonts w:ascii="Times New Roman" w:hAnsi="Times New Roman"/>
          <w:sz w:val="28"/>
          <w:szCs w:val="28"/>
        </w:rPr>
        <w:t>частник отбора не осуществляет предпринимательскую д</w:t>
      </w:r>
      <w:r w:rsidR="0078504D" w:rsidRPr="003B0EE6">
        <w:rPr>
          <w:rFonts w:ascii="Times New Roman" w:hAnsi="Times New Roman"/>
          <w:sz w:val="28"/>
          <w:szCs w:val="28"/>
        </w:rPr>
        <w:t>еятел</w:t>
      </w:r>
      <w:r w:rsidR="00FF0CAA">
        <w:rPr>
          <w:rFonts w:ascii="Times New Roman" w:hAnsi="Times New Roman"/>
          <w:sz w:val="28"/>
          <w:szCs w:val="28"/>
        </w:rPr>
        <w:t>ьность в сфере игорного бизнеса.</w:t>
      </w:r>
    </w:p>
    <w:p w:rsidR="00754B7C" w:rsidRPr="003B0EE6" w:rsidRDefault="00754B7C" w:rsidP="003B0E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E6">
        <w:rPr>
          <w:rFonts w:ascii="Times New Roman" w:hAnsi="Times New Roman"/>
          <w:sz w:val="28"/>
          <w:szCs w:val="28"/>
        </w:rPr>
        <w:t xml:space="preserve">2.2.9. </w:t>
      </w:r>
      <w:r w:rsidR="00FF0CAA">
        <w:rPr>
          <w:rFonts w:ascii="Times New Roman" w:hAnsi="Times New Roman"/>
          <w:sz w:val="28"/>
          <w:szCs w:val="28"/>
        </w:rPr>
        <w:t>У</w:t>
      </w:r>
      <w:r w:rsidR="0078504D" w:rsidRPr="003B0EE6">
        <w:rPr>
          <w:rFonts w:ascii="Times New Roman" w:hAnsi="Times New Roman"/>
          <w:sz w:val="28"/>
          <w:szCs w:val="28"/>
        </w:rPr>
        <w:t xml:space="preserve">частник отбора не является в порядке, установленном </w:t>
      </w:r>
      <w:hyperlink r:id="rId11" w:history="1">
        <w:r w:rsidR="0078504D" w:rsidRPr="003B0EE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78504D" w:rsidRPr="003B0EE6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</w:t>
      </w:r>
      <w:r w:rsidR="00E24F85">
        <w:rPr>
          <w:rFonts w:ascii="Times New Roman" w:hAnsi="Times New Roman"/>
          <w:sz w:val="28"/>
          <w:szCs w:val="28"/>
        </w:rPr>
        <w:t>ом</w:t>
      </w:r>
      <w:r w:rsidR="0078504D" w:rsidRPr="003B0EE6">
        <w:rPr>
          <w:rFonts w:ascii="Times New Roman" w:hAnsi="Times New Roman"/>
          <w:sz w:val="28"/>
          <w:szCs w:val="28"/>
        </w:rPr>
        <w:t xml:space="preserve"> Российской Федерации, за исключением случаев, предусмотренных международными </w:t>
      </w:r>
      <w:r w:rsidR="00FF0CAA">
        <w:rPr>
          <w:rFonts w:ascii="Times New Roman" w:hAnsi="Times New Roman"/>
          <w:sz w:val="28"/>
          <w:szCs w:val="28"/>
        </w:rPr>
        <w:t>договорами Российской Федерации.</w:t>
      </w:r>
    </w:p>
    <w:p w:rsidR="003B0EE6" w:rsidRPr="003B0EE6" w:rsidRDefault="00754B7C" w:rsidP="003B0E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E6">
        <w:rPr>
          <w:rFonts w:ascii="Times New Roman" w:hAnsi="Times New Roman"/>
          <w:sz w:val="28"/>
          <w:szCs w:val="28"/>
        </w:rPr>
        <w:t xml:space="preserve">2.2.10. </w:t>
      </w:r>
      <w:r w:rsidR="00FF0CAA">
        <w:rPr>
          <w:rFonts w:ascii="Times New Roman" w:hAnsi="Times New Roman"/>
          <w:sz w:val="28"/>
          <w:szCs w:val="28"/>
        </w:rPr>
        <w:t>У</w:t>
      </w:r>
      <w:r w:rsidR="0078504D" w:rsidRPr="003B0EE6">
        <w:rPr>
          <w:rFonts w:ascii="Times New Roman" w:hAnsi="Times New Roman"/>
          <w:sz w:val="28"/>
          <w:szCs w:val="28"/>
        </w:rPr>
        <w:t xml:space="preserve">частник отбора не осуществляет производство и (или) реализацию </w:t>
      </w:r>
      <w:hyperlink r:id="rId12" w:history="1">
        <w:r w:rsidR="0078504D" w:rsidRPr="003B0EE6">
          <w:rPr>
            <w:rFonts w:ascii="Times New Roman" w:hAnsi="Times New Roman"/>
            <w:sz w:val="28"/>
            <w:szCs w:val="28"/>
          </w:rPr>
          <w:t>подакцизных</w:t>
        </w:r>
      </w:hyperlink>
      <w:r w:rsidR="0078504D" w:rsidRPr="003B0EE6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13" w:history="1">
        <w:r w:rsidR="0078504D" w:rsidRPr="003B0EE6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="0078504D" w:rsidRPr="003B0EE6">
        <w:rPr>
          <w:rFonts w:ascii="Times New Roman" w:hAnsi="Times New Roman"/>
          <w:sz w:val="28"/>
          <w:szCs w:val="28"/>
        </w:rPr>
        <w:t xml:space="preserve"> полезных ископаемых</w:t>
      </w:r>
      <w:r w:rsidR="00FF0CAA">
        <w:rPr>
          <w:rFonts w:ascii="Times New Roman" w:hAnsi="Times New Roman"/>
          <w:sz w:val="28"/>
          <w:szCs w:val="28"/>
        </w:rPr>
        <w:t>.</w:t>
      </w:r>
    </w:p>
    <w:p w:rsidR="00754B7C" w:rsidRPr="003B0EE6" w:rsidRDefault="00FF0CAA" w:rsidP="003B0E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 С</w:t>
      </w:r>
      <w:r w:rsidR="003B0EE6" w:rsidRPr="003B0EE6">
        <w:rPr>
          <w:rFonts w:ascii="Times New Roman" w:hAnsi="Times New Roman"/>
          <w:sz w:val="28"/>
          <w:szCs w:val="28"/>
        </w:rPr>
        <w:t>ведения об участнике отбора внесены в единый реестр субъектов малого и среднего предпринимательства.</w:t>
      </w:r>
    </w:p>
    <w:p w:rsidR="00754B7C" w:rsidRPr="00734D40" w:rsidRDefault="00754B7C" w:rsidP="003B0E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E6">
        <w:rPr>
          <w:rFonts w:ascii="Times New Roman" w:hAnsi="Times New Roman"/>
          <w:sz w:val="28"/>
          <w:szCs w:val="28"/>
        </w:rPr>
        <w:t xml:space="preserve">2.3. </w:t>
      </w:r>
      <w:r w:rsidR="0078504D" w:rsidRPr="003B0EE6">
        <w:rPr>
          <w:rFonts w:ascii="Times New Roman" w:hAnsi="Times New Roman"/>
          <w:sz w:val="28"/>
          <w:szCs w:val="28"/>
        </w:rPr>
        <w:t xml:space="preserve">Для получения </w:t>
      </w:r>
      <w:r w:rsidR="00B322B3">
        <w:rPr>
          <w:rFonts w:ascii="Times New Roman" w:hAnsi="Times New Roman"/>
          <w:sz w:val="28"/>
          <w:szCs w:val="28"/>
        </w:rPr>
        <w:t>субсидии</w:t>
      </w:r>
      <w:r w:rsidR="0078504D" w:rsidRPr="003B0EE6">
        <w:rPr>
          <w:rFonts w:ascii="Times New Roman" w:hAnsi="Times New Roman"/>
          <w:sz w:val="28"/>
          <w:szCs w:val="28"/>
        </w:rPr>
        <w:t xml:space="preserve"> участник отбора представляет в Департамент в срок, установленный Департаментом в объявлении о проведении отбора, на бумажном и электронном носителях заявку </w:t>
      </w:r>
      <w:r w:rsidR="0078504D" w:rsidRPr="00734D40">
        <w:rPr>
          <w:rFonts w:ascii="Times New Roman" w:hAnsi="Times New Roman"/>
          <w:sz w:val="28"/>
          <w:szCs w:val="28"/>
        </w:rPr>
        <w:t>на участие в отборе по форме согласно приложению № 1 к настоящему Порядку (далее – заявка) с приложением следующих документов:</w:t>
      </w:r>
    </w:p>
    <w:p w:rsidR="00754B7C" w:rsidRDefault="0078504D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2.3.1. </w:t>
      </w:r>
      <w:r w:rsidR="00C245C2">
        <w:rPr>
          <w:rFonts w:ascii="Times New Roman" w:hAnsi="Times New Roman"/>
          <w:sz w:val="28"/>
          <w:szCs w:val="28"/>
        </w:rPr>
        <w:t>Д</w:t>
      </w:r>
      <w:r w:rsidR="00754B7C" w:rsidRPr="00734D40">
        <w:rPr>
          <w:rFonts w:ascii="Times New Roman" w:hAnsi="Times New Roman"/>
          <w:sz w:val="28"/>
          <w:szCs w:val="28"/>
        </w:rPr>
        <w:t>окумент</w:t>
      </w:r>
      <w:r w:rsidRPr="00734D40">
        <w:rPr>
          <w:rFonts w:ascii="Times New Roman" w:hAnsi="Times New Roman"/>
          <w:sz w:val="28"/>
          <w:szCs w:val="28"/>
        </w:rPr>
        <w:t>а, подтверждающего</w:t>
      </w:r>
      <w:r w:rsidR="00754B7C" w:rsidRPr="00734D40">
        <w:rPr>
          <w:rFonts w:ascii="Times New Roman" w:hAnsi="Times New Roman"/>
          <w:sz w:val="28"/>
          <w:szCs w:val="28"/>
        </w:rPr>
        <w:t xml:space="preserve"> полномочия законного представителя юридического лица (для руководителя – документ, удостоверяющий личность, приказ о назначении на должность, устав организации, для  иных</w:t>
      </w:r>
      <w:r w:rsidR="00754B7C">
        <w:rPr>
          <w:rFonts w:ascii="Times New Roman" w:hAnsi="Times New Roman"/>
          <w:sz w:val="28"/>
          <w:szCs w:val="28"/>
        </w:rPr>
        <w:t xml:space="preserve"> представителей -  доверенность и  док</w:t>
      </w:r>
      <w:r w:rsidR="00C245C2">
        <w:rPr>
          <w:rFonts w:ascii="Times New Roman" w:hAnsi="Times New Roman"/>
          <w:sz w:val="28"/>
          <w:szCs w:val="28"/>
        </w:rPr>
        <w:t>умент, удостоверяющий личность).</w:t>
      </w:r>
    </w:p>
    <w:p w:rsidR="00754B7C" w:rsidRDefault="0078504D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</w:t>
      </w:r>
      <w:r w:rsidR="00754B7C" w:rsidRPr="0019332C">
        <w:rPr>
          <w:rFonts w:ascii="Times New Roman" w:hAnsi="Times New Roman"/>
          <w:sz w:val="28"/>
          <w:szCs w:val="28"/>
        </w:rPr>
        <w:t xml:space="preserve"> </w:t>
      </w:r>
      <w:r w:rsidR="00C245C2">
        <w:rPr>
          <w:rFonts w:ascii="Times New Roman" w:hAnsi="Times New Roman"/>
          <w:sz w:val="28"/>
          <w:szCs w:val="28"/>
        </w:rPr>
        <w:t>А</w:t>
      </w:r>
      <w:r w:rsidR="00754B7C" w:rsidRPr="0019332C">
        <w:rPr>
          <w:rFonts w:ascii="Times New Roman" w:hAnsi="Times New Roman"/>
          <w:sz w:val="28"/>
          <w:szCs w:val="28"/>
        </w:rPr>
        <w:t>налитическ</w:t>
      </w:r>
      <w:r>
        <w:rPr>
          <w:rFonts w:ascii="Times New Roman" w:hAnsi="Times New Roman"/>
          <w:sz w:val="28"/>
          <w:szCs w:val="28"/>
        </w:rPr>
        <w:t>ой</w:t>
      </w:r>
      <w:r w:rsidR="00754B7C" w:rsidRPr="0019332C">
        <w:rPr>
          <w:rFonts w:ascii="Times New Roman" w:hAnsi="Times New Roman"/>
          <w:sz w:val="28"/>
          <w:szCs w:val="28"/>
        </w:rPr>
        <w:t xml:space="preserve"> справк</w:t>
      </w:r>
      <w:r>
        <w:rPr>
          <w:rFonts w:ascii="Times New Roman" w:hAnsi="Times New Roman"/>
          <w:sz w:val="28"/>
          <w:szCs w:val="28"/>
        </w:rPr>
        <w:t>и</w:t>
      </w:r>
      <w:r w:rsidR="00754B7C" w:rsidRPr="0019332C">
        <w:rPr>
          <w:rFonts w:ascii="Times New Roman" w:hAnsi="Times New Roman"/>
          <w:sz w:val="28"/>
          <w:szCs w:val="28"/>
        </w:rPr>
        <w:t xml:space="preserve"> с технико-экономическим обоснованием расширения (модернизации) производства, для которого осуществляется строительство (реконструкция) производственных зданий, строений, сооружений и (или) приобретено оборудование, содержащ</w:t>
      </w:r>
      <w:r>
        <w:rPr>
          <w:rFonts w:ascii="Times New Roman" w:hAnsi="Times New Roman"/>
          <w:sz w:val="28"/>
          <w:szCs w:val="28"/>
        </w:rPr>
        <w:t>ей</w:t>
      </w:r>
      <w:r w:rsidR="00754B7C" w:rsidRPr="0019332C">
        <w:rPr>
          <w:rFonts w:ascii="Times New Roman" w:hAnsi="Times New Roman"/>
          <w:sz w:val="28"/>
          <w:szCs w:val="28"/>
        </w:rPr>
        <w:t>: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32C">
        <w:rPr>
          <w:rFonts w:ascii="Times New Roman" w:hAnsi="Times New Roman"/>
          <w:sz w:val="28"/>
          <w:szCs w:val="28"/>
        </w:rPr>
        <w:lastRenderedPageBreak/>
        <w:t>- общее описание (цель и задачи модернизации, описание, отраслевая направленность деятельности, значимость производимой продукции для Воронежской области);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32C">
        <w:rPr>
          <w:rFonts w:ascii="Times New Roman" w:hAnsi="Times New Roman"/>
          <w:sz w:val="28"/>
          <w:szCs w:val="28"/>
        </w:rPr>
        <w:t>- производственный план (краткое описание технологического цикла производства товаров, обеспеченность помещением, оборудованием и персоналом);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32C">
        <w:rPr>
          <w:rFonts w:ascii="Times New Roman" w:hAnsi="Times New Roman"/>
          <w:sz w:val="28"/>
          <w:szCs w:val="28"/>
        </w:rPr>
        <w:t>- финансовый план (общая стоимость модернизации производства, источники его финансирования, объем вложения собственных средств, объем запрашиваемой поддержки, показатели экономической эффектив</w:t>
      </w:r>
      <w:r w:rsidR="00C245C2">
        <w:rPr>
          <w:rFonts w:ascii="Times New Roman" w:hAnsi="Times New Roman"/>
          <w:sz w:val="28"/>
          <w:szCs w:val="28"/>
        </w:rPr>
        <w:t>ности: прибыль, рентабельность).</w:t>
      </w:r>
    </w:p>
    <w:p w:rsidR="00754B7C" w:rsidRPr="00E21D0C" w:rsidRDefault="0078504D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</w:t>
      </w:r>
      <w:r w:rsidR="00C245C2">
        <w:rPr>
          <w:rFonts w:ascii="Times New Roman" w:hAnsi="Times New Roman"/>
          <w:sz w:val="28"/>
          <w:szCs w:val="28"/>
        </w:rPr>
        <w:t>.</w:t>
      </w:r>
      <w:r w:rsidR="00754B7C" w:rsidRPr="0019332C">
        <w:rPr>
          <w:rFonts w:ascii="Times New Roman" w:hAnsi="Times New Roman"/>
          <w:sz w:val="28"/>
          <w:szCs w:val="28"/>
        </w:rPr>
        <w:t xml:space="preserve"> </w:t>
      </w:r>
      <w:r w:rsidR="00C245C2">
        <w:rPr>
          <w:rFonts w:ascii="Times New Roman" w:hAnsi="Times New Roman"/>
          <w:sz w:val="28"/>
          <w:szCs w:val="28"/>
        </w:rPr>
        <w:t>К</w:t>
      </w:r>
      <w:r w:rsidR="00754B7C" w:rsidRPr="0019332C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й</w:t>
      </w:r>
      <w:r w:rsidR="00754B7C" w:rsidRPr="0019332C">
        <w:rPr>
          <w:rFonts w:ascii="Times New Roman" w:hAnsi="Times New Roman"/>
          <w:sz w:val="28"/>
          <w:szCs w:val="28"/>
        </w:rPr>
        <w:t xml:space="preserve"> документов</w:t>
      </w:r>
      <w:r w:rsidR="00754B7C">
        <w:rPr>
          <w:rFonts w:ascii="Times New Roman" w:hAnsi="Times New Roman"/>
          <w:sz w:val="28"/>
          <w:szCs w:val="28"/>
        </w:rPr>
        <w:t xml:space="preserve"> </w:t>
      </w:r>
      <w:r w:rsidR="00754B7C" w:rsidRPr="0019332C">
        <w:rPr>
          <w:rFonts w:ascii="Times New Roman" w:hAnsi="Times New Roman"/>
          <w:sz w:val="28"/>
          <w:szCs w:val="28"/>
        </w:rPr>
        <w:t>(счета на оплату, договоры, платежные документы, подтверждающие полную оплату по договорам, акты выполненных работ (оказанных услуг), акты приема-передачи, счета-фактуры, накладные, акты о приеме-пер</w:t>
      </w:r>
      <w:r w:rsidR="00754B7C">
        <w:rPr>
          <w:rFonts w:ascii="Times New Roman" w:hAnsi="Times New Roman"/>
          <w:sz w:val="28"/>
          <w:szCs w:val="28"/>
        </w:rPr>
        <w:t>едаче объекта основных средств)</w:t>
      </w:r>
      <w:r w:rsidR="00754B7C" w:rsidRPr="0019332C">
        <w:rPr>
          <w:rFonts w:ascii="Times New Roman" w:hAnsi="Times New Roman"/>
          <w:sz w:val="28"/>
          <w:szCs w:val="28"/>
        </w:rPr>
        <w:t>, подтверждающих фактически произведенные затраты</w:t>
      </w:r>
      <w:r w:rsidR="00754B7C">
        <w:rPr>
          <w:rFonts w:ascii="Times New Roman" w:hAnsi="Times New Roman"/>
          <w:sz w:val="28"/>
          <w:szCs w:val="28"/>
        </w:rPr>
        <w:t xml:space="preserve"> в текущем году и (или) двух годах, предшествующих году подачи заявки, на строительство (реконструкцию) производственных зданий, строений, сооружений, приобретение оборудования (не бывшего в употреблении, с момента изготовления которого прошло не более 3 лет, предшествующих дате приобретения оборудования, и относящегося не ниже чем ко</w:t>
      </w:r>
      <w:r w:rsidR="00C245C2">
        <w:rPr>
          <w:rFonts w:ascii="Times New Roman" w:hAnsi="Times New Roman"/>
          <w:sz w:val="28"/>
          <w:szCs w:val="28"/>
        </w:rPr>
        <w:t xml:space="preserve"> второй амортизационной группе).</w:t>
      </w:r>
      <w:r w:rsidR="00754B7C" w:rsidRPr="0019332C">
        <w:rPr>
          <w:rFonts w:ascii="Times New Roman" w:hAnsi="Times New Roman"/>
          <w:sz w:val="28"/>
          <w:szCs w:val="28"/>
        </w:rPr>
        <w:t xml:space="preserve"> </w:t>
      </w:r>
    </w:p>
    <w:p w:rsidR="00754B7C" w:rsidRPr="0019332C" w:rsidRDefault="0078504D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="00C245C2">
        <w:rPr>
          <w:rFonts w:ascii="Times New Roman" w:hAnsi="Times New Roman" w:cs="Times New Roman"/>
          <w:sz w:val="28"/>
          <w:szCs w:val="28"/>
        </w:rPr>
        <w:t xml:space="preserve"> К</w:t>
      </w:r>
      <w:r w:rsidR="00754B7C" w:rsidRPr="0019332C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54B7C" w:rsidRPr="0019332C">
        <w:rPr>
          <w:rFonts w:ascii="Times New Roman" w:hAnsi="Times New Roman" w:cs="Times New Roman"/>
          <w:sz w:val="28"/>
          <w:szCs w:val="28"/>
        </w:rPr>
        <w:t xml:space="preserve"> паспортов приобретенного технологического оборудования (при наличии) или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54B7C" w:rsidRPr="0019332C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й, позволяющих</w:t>
      </w:r>
      <w:r w:rsidR="00754B7C" w:rsidRPr="0019332C">
        <w:rPr>
          <w:rFonts w:ascii="Times New Roman" w:hAnsi="Times New Roman" w:cs="Times New Roman"/>
          <w:sz w:val="28"/>
          <w:szCs w:val="28"/>
        </w:rPr>
        <w:t xml:space="preserve"> идентифицировать данное оборудование (в случае компенсации понесенных затрат на приобретение </w:t>
      </w:r>
      <w:r w:rsidR="00C245C2">
        <w:rPr>
          <w:rFonts w:ascii="Times New Roman" w:hAnsi="Times New Roman" w:cs="Times New Roman"/>
          <w:sz w:val="28"/>
          <w:szCs w:val="28"/>
        </w:rPr>
        <w:t>оборудования).</w:t>
      </w:r>
    </w:p>
    <w:p w:rsidR="00754B7C" w:rsidRDefault="0078504D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</w:t>
      </w:r>
      <w:r w:rsidR="00C245C2">
        <w:rPr>
          <w:rFonts w:ascii="Times New Roman" w:hAnsi="Times New Roman" w:cs="Times New Roman"/>
          <w:sz w:val="28"/>
          <w:szCs w:val="28"/>
        </w:rPr>
        <w:t xml:space="preserve"> К</w:t>
      </w:r>
      <w:r w:rsidR="00754B7C" w:rsidRPr="0019332C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54B7C" w:rsidRPr="0019332C">
        <w:rPr>
          <w:rFonts w:ascii="Times New Roman" w:hAnsi="Times New Roman" w:cs="Times New Roman"/>
          <w:sz w:val="28"/>
          <w:szCs w:val="28"/>
        </w:rPr>
        <w:t xml:space="preserve"> документов, позволяющих идентифицировать здания, строения, сооружения (в случае компенсации понесенных затрат на строительство (реконструкцию) производственны</w:t>
      </w:r>
      <w:r w:rsidR="00C245C2">
        <w:rPr>
          <w:rFonts w:ascii="Times New Roman" w:hAnsi="Times New Roman" w:cs="Times New Roman"/>
          <w:sz w:val="28"/>
          <w:szCs w:val="28"/>
        </w:rPr>
        <w:t>х зданий, строений, сооружений).</w:t>
      </w:r>
    </w:p>
    <w:p w:rsidR="00754B7C" w:rsidRDefault="0078504D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2.3.6.</w:t>
      </w:r>
      <w:r w:rsidR="00C245C2">
        <w:rPr>
          <w:rFonts w:ascii="Times New Roman" w:hAnsi="Times New Roman" w:cs="Times New Roman"/>
          <w:sz w:val="28"/>
          <w:szCs w:val="28"/>
        </w:rPr>
        <w:t xml:space="preserve"> К</w:t>
      </w:r>
      <w:r w:rsidR="00754B7C" w:rsidRPr="0019332C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4B7C" w:rsidRPr="0019332C">
        <w:rPr>
          <w:rFonts w:ascii="Times New Roman" w:hAnsi="Times New Roman" w:cs="Times New Roman"/>
          <w:sz w:val="28"/>
          <w:szCs w:val="28"/>
        </w:rPr>
        <w:t xml:space="preserve"> уведомления кредитной организации, подтвержда</w:t>
      </w:r>
      <w:r>
        <w:rPr>
          <w:rFonts w:ascii="Times New Roman" w:hAnsi="Times New Roman" w:cs="Times New Roman"/>
          <w:sz w:val="28"/>
          <w:szCs w:val="28"/>
        </w:rPr>
        <w:t>ющего открытие расчетного счета.</w:t>
      </w:r>
    </w:p>
    <w:p w:rsidR="00754B7C" w:rsidRPr="0019332C" w:rsidRDefault="00754B7C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2C">
        <w:rPr>
          <w:rFonts w:ascii="Times New Roman" w:hAnsi="Times New Roman" w:cs="Times New Roman"/>
          <w:sz w:val="28"/>
          <w:szCs w:val="28"/>
        </w:rPr>
        <w:t xml:space="preserve">Все представляемые в Департамент копии документов заверяются </w:t>
      </w:r>
      <w:r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78504D">
        <w:rPr>
          <w:rFonts w:ascii="Times New Roman" w:hAnsi="Times New Roman" w:cs="Times New Roman"/>
          <w:sz w:val="28"/>
          <w:szCs w:val="28"/>
        </w:rPr>
        <w:t>отбора</w:t>
      </w:r>
      <w:r w:rsidRPr="0019332C">
        <w:rPr>
          <w:rFonts w:ascii="Times New Roman" w:hAnsi="Times New Roman" w:cs="Times New Roman"/>
          <w:sz w:val="28"/>
          <w:szCs w:val="28"/>
        </w:rPr>
        <w:t xml:space="preserve">, сведения и данные подписываются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78504D">
        <w:rPr>
          <w:rFonts w:ascii="Times New Roman" w:hAnsi="Times New Roman" w:cs="Times New Roman"/>
          <w:sz w:val="28"/>
          <w:szCs w:val="28"/>
        </w:rPr>
        <w:t>отбора</w:t>
      </w:r>
      <w:r w:rsidRPr="0019332C">
        <w:rPr>
          <w:rFonts w:ascii="Times New Roman" w:hAnsi="Times New Roman" w:cs="Times New Roman"/>
          <w:sz w:val="28"/>
          <w:szCs w:val="28"/>
        </w:rPr>
        <w:t xml:space="preserve"> и заверяются печатью (при наличии).</w:t>
      </w:r>
    </w:p>
    <w:p w:rsidR="00754B7C" w:rsidRPr="0019332C" w:rsidRDefault="00754B7C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78504D">
        <w:rPr>
          <w:rFonts w:ascii="Times New Roman" w:hAnsi="Times New Roman" w:cs="Times New Roman"/>
          <w:sz w:val="28"/>
          <w:szCs w:val="28"/>
        </w:rPr>
        <w:t>отбора</w:t>
      </w:r>
      <w:r w:rsidRPr="0019332C">
        <w:rPr>
          <w:rFonts w:ascii="Times New Roman" w:hAnsi="Times New Roman" w:cs="Times New Roman"/>
          <w:sz w:val="28"/>
          <w:szCs w:val="28"/>
        </w:rPr>
        <w:t xml:space="preserve"> вправе представить в Департамент </w:t>
      </w:r>
      <w:r w:rsidRPr="00285E26">
        <w:rPr>
          <w:rFonts w:ascii="Times New Roman" w:hAnsi="Times New Roman" w:cs="Times New Roman"/>
          <w:sz w:val="28"/>
          <w:szCs w:val="28"/>
        </w:rPr>
        <w:t xml:space="preserve">документы в </w:t>
      </w:r>
      <w:r w:rsidR="00285E26" w:rsidRPr="00285E26">
        <w:rPr>
          <w:rFonts w:ascii="Times New Roman" w:hAnsi="Times New Roman" w:cs="Times New Roman"/>
          <w:sz w:val="28"/>
          <w:szCs w:val="28"/>
        </w:rPr>
        <w:t>электронно</w:t>
      </w:r>
      <w:r w:rsidR="00D40E17">
        <w:rPr>
          <w:rFonts w:ascii="Times New Roman" w:hAnsi="Times New Roman" w:cs="Times New Roman"/>
          <w:sz w:val="28"/>
          <w:szCs w:val="28"/>
        </w:rPr>
        <w:t>м</w:t>
      </w:r>
      <w:r w:rsidR="00285E26" w:rsidRPr="00285E26">
        <w:rPr>
          <w:rFonts w:ascii="Times New Roman" w:hAnsi="Times New Roman" w:cs="Times New Roman"/>
          <w:sz w:val="28"/>
          <w:szCs w:val="28"/>
        </w:rPr>
        <w:t xml:space="preserve"> </w:t>
      </w:r>
      <w:r w:rsidR="00D40E17">
        <w:rPr>
          <w:rFonts w:ascii="Times New Roman" w:hAnsi="Times New Roman" w:cs="Times New Roman"/>
          <w:sz w:val="28"/>
          <w:szCs w:val="28"/>
        </w:rPr>
        <w:t>виде</w:t>
      </w:r>
      <w:r w:rsidRPr="00285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подписанные</w:t>
      </w:r>
      <w:r w:rsidRPr="0019332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подписью. Документы направляются по официальному адресу электронной почты Департамента (business@govvrn.ru). В данном случае документы на бумажном носителе не представляются.</w:t>
      </w:r>
    </w:p>
    <w:p w:rsidR="00754B7C" w:rsidRDefault="00754B7C" w:rsidP="00754B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2C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заявке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32C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78504D">
        <w:rPr>
          <w:rFonts w:ascii="Times New Roman" w:hAnsi="Times New Roman" w:cs="Times New Roman"/>
          <w:sz w:val="28"/>
          <w:szCs w:val="28"/>
        </w:rPr>
        <w:t>отбора</w:t>
      </w:r>
      <w:r w:rsidRPr="0019332C">
        <w:rPr>
          <w:rFonts w:ascii="Times New Roman" w:hAnsi="Times New Roman" w:cs="Times New Roman"/>
          <w:sz w:val="28"/>
          <w:szCs w:val="28"/>
        </w:rPr>
        <w:t>.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BD5DBB">
        <w:rPr>
          <w:rFonts w:ascii="Times New Roman" w:hAnsi="Times New Roman"/>
          <w:sz w:val="28"/>
          <w:szCs w:val="28"/>
        </w:rPr>
        <w:t xml:space="preserve">Департамент регистрирует в порядке очередности представленную участником </w:t>
      </w:r>
      <w:r w:rsidR="0078504D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заявку в журнале</w:t>
      </w:r>
      <w:r w:rsidR="00E24F85">
        <w:rPr>
          <w:rFonts w:ascii="Times New Roman" w:hAnsi="Times New Roman"/>
          <w:sz w:val="28"/>
          <w:szCs w:val="28"/>
        </w:rPr>
        <w:t xml:space="preserve"> регистрации заявок</w:t>
      </w:r>
      <w:r w:rsidRPr="00BD5DBB">
        <w:rPr>
          <w:rFonts w:ascii="Times New Roman" w:hAnsi="Times New Roman"/>
          <w:sz w:val="28"/>
          <w:szCs w:val="28"/>
        </w:rPr>
        <w:t>, который должен быть пронумерован, прошнурован, скреплен печатью</w:t>
      </w:r>
      <w:r w:rsidR="00E24F85">
        <w:rPr>
          <w:rFonts w:ascii="Times New Roman" w:hAnsi="Times New Roman"/>
          <w:sz w:val="28"/>
          <w:szCs w:val="28"/>
        </w:rPr>
        <w:t xml:space="preserve"> Департамента</w:t>
      </w:r>
      <w:r w:rsidRPr="00BD5DBB">
        <w:rPr>
          <w:rFonts w:ascii="Times New Roman" w:hAnsi="Times New Roman"/>
          <w:sz w:val="28"/>
          <w:szCs w:val="28"/>
        </w:rPr>
        <w:t>.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Форма журнала утверждается приказом Департамента.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4B7C" w:rsidRPr="00646C20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C20">
        <w:rPr>
          <w:rFonts w:ascii="Times New Roman" w:hAnsi="Times New Roman"/>
          <w:sz w:val="28"/>
          <w:szCs w:val="28"/>
        </w:rPr>
        <w:t xml:space="preserve">2.5. Участник </w:t>
      </w:r>
      <w:r w:rsidR="0078504D" w:rsidRPr="00646C20">
        <w:rPr>
          <w:rFonts w:ascii="Times New Roman" w:hAnsi="Times New Roman"/>
          <w:sz w:val="28"/>
          <w:szCs w:val="28"/>
        </w:rPr>
        <w:t>отбора</w:t>
      </w:r>
      <w:r w:rsidRPr="00646C20">
        <w:rPr>
          <w:rFonts w:ascii="Times New Roman" w:hAnsi="Times New Roman"/>
          <w:sz w:val="28"/>
          <w:szCs w:val="28"/>
        </w:rPr>
        <w:t xml:space="preserve"> в любое время </w:t>
      </w:r>
      <w:r w:rsidR="00646C20" w:rsidRPr="00646C20">
        <w:rPr>
          <w:rFonts w:ascii="Times New Roman" w:hAnsi="Times New Roman"/>
          <w:sz w:val="28"/>
          <w:szCs w:val="28"/>
        </w:rPr>
        <w:t>в течение срока проведения отбора</w:t>
      </w:r>
      <w:r w:rsidRPr="00646C20">
        <w:rPr>
          <w:rFonts w:ascii="Times New Roman" w:hAnsi="Times New Roman"/>
          <w:sz w:val="28"/>
          <w:szCs w:val="28"/>
        </w:rPr>
        <w:t xml:space="preserve"> </w:t>
      </w:r>
      <w:r w:rsidR="00646C20" w:rsidRPr="00646C20">
        <w:rPr>
          <w:rFonts w:ascii="Times New Roman" w:hAnsi="Times New Roman"/>
          <w:sz w:val="28"/>
          <w:szCs w:val="28"/>
        </w:rPr>
        <w:t xml:space="preserve">вправе </w:t>
      </w:r>
      <w:r w:rsidRPr="00646C20">
        <w:rPr>
          <w:rFonts w:ascii="Times New Roman" w:hAnsi="Times New Roman"/>
          <w:sz w:val="28"/>
          <w:szCs w:val="28"/>
        </w:rPr>
        <w:t>отозвать поданную заявку, направив соответствующее обращение в Департамент.</w:t>
      </w:r>
    </w:p>
    <w:p w:rsidR="00754B7C" w:rsidRDefault="00754B7C" w:rsidP="00ED68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C20">
        <w:rPr>
          <w:rFonts w:ascii="Times New Roman" w:hAnsi="Times New Roman"/>
          <w:sz w:val="28"/>
          <w:szCs w:val="28"/>
        </w:rPr>
        <w:t xml:space="preserve">Основанием для возврата заявки является поступление в течение срока проведения </w:t>
      </w:r>
      <w:r w:rsidR="00E24F85" w:rsidRPr="00646C20">
        <w:rPr>
          <w:rFonts w:ascii="Times New Roman" w:hAnsi="Times New Roman"/>
          <w:sz w:val="28"/>
          <w:szCs w:val="28"/>
        </w:rPr>
        <w:t>отбора</w:t>
      </w:r>
      <w:r w:rsidRPr="00646C20">
        <w:rPr>
          <w:rFonts w:ascii="Times New Roman" w:hAnsi="Times New Roman"/>
          <w:sz w:val="28"/>
          <w:szCs w:val="28"/>
        </w:rPr>
        <w:t xml:space="preserve"> от участника </w:t>
      </w:r>
      <w:r w:rsidR="0078504D" w:rsidRPr="00646C20">
        <w:rPr>
          <w:rFonts w:ascii="Times New Roman" w:hAnsi="Times New Roman"/>
          <w:sz w:val="28"/>
          <w:szCs w:val="28"/>
        </w:rPr>
        <w:t>отбора</w:t>
      </w:r>
      <w:r w:rsidRPr="00646C20">
        <w:rPr>
          <w:rFonts w:ascii="Times New Roman" w:hAnsi="Times New Roman"/>
          <w:sz w:val="28"/>
          <w:szCs w:val="28"/>
        </w:rPr>
        <w:t xml:space="preserve"> в Департамент обращения об отзыве заявки. Отозванные участником </w:t>
      </w:r>
      <w:r w:rsidR="0078504D" w:rsidRPr="00646C20">
        <w:rPr>
          <w:rFonts w:ascii="Times New Roman" w:hAnsi="Times New Roman"/>
          <w:sz w:val="28"/>
          <w:szCs w:val="28"/>
        </w:rPr>
        <w:t>отбора</w:t>
      </w:r>
      <w:r w:rsidRPr="00646C20">
        <w:rPr>
          <w:rFonts w:ascii="Times New Roman" w:hAnsi="Times New Roman"/>
          <w:sz w:val="28"/>
          <w:szCs w:val="28"/>
        </w:rPr>
        <w:t xml:space="preserve"> заявки возвращаются </w:t>
      </w:r>
      <w:r w:rsidR="00ED6878" w:rsidRPr="00646C20">
        <w:rPr>
          <w:rFonts w:ascii="Times New Roman" w:hAnsi="Times New Roman"/>
          <w:sz w:val="28"/>
          <w:szCs w:val="28"/>
        </w:rPr>
        <w:t>Департаментом</w:t>
      </w:r>
      <w:r w:rsidR="00ED6878">
        <w:rPr>
          <w:rFonts w:ascii="Times New Roman" w:hAnsi="Times New Roman"/>
          <w:sz w:val="28"/>
          <w:szCs w:val="28"/>
        </w:rPr>
        <w:t xml:space="preserve"> участнику отбора тем же способом, которым они представлены,</w:t>
      </w:r>
      <w:r w:rsidR="00ED6878" w:rsidRPr="00646C20">
        <w:rPr>
          <w:rFonts w:ascii="Times New Roman" w:hAnsi="Times New Roman"/>
          <w:sz w:val="28"/>
          <w:szCs w:val="28"/>
        </w:rPr>
        <w:t xml:space="preserve"> </w:t>
      </w:r>
      <w:r w:rsidRPr="00646C20">
        <w:rPr>
          <w:rFonts w:ascii="Times New Roman" w:hAnsi="Times New Roman"/>
          <w:sz w:val="28"/>
          <w:szCs w:val="28"/>
        </w:rPr>
        <w:t xml:space="preserve">в течение 2 рабочих дней </w:t>
      </w:r>
      <w:r w:rsidRPr="00ED6878">
        <w:rPr>
          <w:rFonts w:ascii="Times New Roman" w:hAnsi="Times New Roman"/>
          <w:sz w:val="28"/>
          <w:szCs w:val="28"/>
        </w:rPr>
        <w:t>со дня поступления соответствующего обращения в Департамент.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</w:t>
      </w:r>
      <w:r w:rsidR="0078504D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 вправе в течение срока приема заявок внести изменения в поданную заявку, направив уточненную заявку в Департамент. Датой и номером регистрации поступления заявки и документов участника</w:t>
      </w:r>
      <w:r w:rsidRPr="00AD6A57">
        <w:rPr>
          <w:rFonts w:ascii="Times New Roman" w:hAnsi="Times New Roman"/>
          <w:sz w:val="28"/>
          <w:szCs w:val="28"/>
        </w:rPr>
        <w:t xml:space="preserve"> </w:t>
      </w:r>
      <w:r w:rsidR="0078504D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A5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вляются дата и номер регистрации уточненной заявки.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 </w:t>
      </w:r>
      <w:r w:rsidR="0078504D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 в период срока подачи заявок вправе обратиться в Департамент с письменным заявлением о разъяснении положений объявления о проведении </w:t>
      </w:r>
      <w:r w:rsidR="0078504D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. Департамент направляет письменные разъяснения такому участнику </w:t>
      </w:r>
      <w:r w:rsidR="0078504D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 в течение 3 рабочих дней со дня регистрации заявления о разъяснении положений объявления о проведении </w:t>
      </w:r>
      <w:r w:rsidR="0078504D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>.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BD5DBB">
        <w:rPr>
          <w:rFonts w:ascii="Times New Roman" w:hAnsi="Times New Roman"/>
          <w:sz w:val="28"/>
          <w:szCs w:val="28"/>
        </w:rPr>
        <w:t xml:space="preserve">Департамент в течение 10 рабочих дней с даты окончания приема заявок </w:t>
      </w:r>
      <w:r w:rsidR="00662089">
        <w:rPr>
          <w:rFonts w:ascii="Times New Roman" w:hAnsi="Times New Roman"/>
          <w:sz w:val="28"/>
          <w:szCs w:val="28"/>
        </w:rPr>
        <w:t xml:space="preserve">участников отбора </w:t>
      </w:r>
      <w:r w:rsidRPr="00BD5DBB">
        <w:rPr>
          <w:rFonts w:ascii="Times New Roman" w:hAnsi="Times New Roman"/>
          <w:sz w:val="28"/>
          <w:szCs w:val="28"/>
        </w:rPr>
        <w:t>рассматривает заявки на предмет их соответствия установленным в объявлении о проведении отбора требованиям посредством анализа представленной заявки и содержащих</w:t>
      </w:r>
      <w:r>
        <w:rPr>
          <w:rFonts w:ascii="Times New Roman" w:hAnsi="Times New Roman"/>
          <w:sz w:val="28"/>
          <w:szCs w:val="28"/>
        </w:rPr>
        <w:t>ся в ней сведений</w:t>
      </w:r>
      <w:r w:rsidRPr="00BD5DBB">
        <w:rPr>
          <w:rFonts w:ascii="Times New Roman" w:hAnsi="Times New Roman"/>
          <w:sz w:val="28"/>
          <w:szCs w:val="28"/>
        </w:rPr>
        <w:t>, в том числе с использованием открытых официальных данных государственных информационных систем, а при необходимости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BD5DBB">
        <w:rPr>
          <w:rFonts w:ascii="Times New Roman" w:hAnsi="Times New Roman"/>
          <w:sz w:val="28"/>
          <w:szCs w:val="28"/>
        </w:rPr>
        <w:t xml:space="preserve">Основания для отклонения заявки участника </w:t>
      </w:r>
      <w:r w:rsidR="0078504D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>: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D5DBB">
        <w:rPr>
          <w:rFonts w:ascii="Times New Roman" w:hAnsi="Times New Roman"/>
          <w:sz w:val="28"/>
          <w:szCs w:val="28"/>
        </w:rPr>
        <w:t xml:space="preserve">непредставление документов, предусмотренных </w:t>
      </w:r>
      <w:r w:rsidRPr="001665AA">
        <w:rPr>
          <w:rFonts w:ascii="Times New Roman" w:hAnsi="Times New Roman"/>
          <w:sz w:val="28"/>
          <w:szCs w:val="28"/>
        </w:rPr>
        <w:t>пунктом 2.</w:t>
      </w:r>
      <w:r>
        <w:rPr>
          <w:rFonts w:ascii="Times New Roman" w:hAnsi="Times New Roman"/>
          <w:sz w:val="28"/>
          <w:szCs w:val="28"/>
        </w:rPr>
        <w:t>3</w:t>
      </w:r>
      <w:r w:rsidRPr="00BD5DBB">
        <w:rPr>
          <w:rFonts w:ascii="Times New Roman" w:hAnsi="Times New Roman"/>
          <w:sz w:val="28"/>
          <w:szCs w:val="28"/>
        </w:rPr>
        <w:t xml:space="preserve"> </w:t>
      </w:r>
      <w:r w:rsidR="00662089">
        <w:rPr>
          <w:rFonts w:ascii="Times New Roman" w:hAnsi="Times New Roman"/>
          <w:sz w:val="28"/>
          <w:szCs w:val="28"/>
        </w:rPr>
        <w:t xml:space="preserve">раздела 2 </w:t>
      </w:r>
      <w:r w:rsidRPr="00BD5DBB">
        <w:rPr>
          <w:rFonts w:ascii="Times New Roman" w:hAnsi="Times New Roman"/>
          <w:sz w:val="28"/>
          <w:szCs w:val="28"/>
        </w:rPr>
        <w:t>настоящего Порядка, или представление недостоверных сведений и документов;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5DBB">
        <w:rPr>
          <w:rFonts w:ascii="Times New Roman" w:hAnsi="Times New Roman"/>
          <w:sz w:val="28"/>
          <w:szCs w:val="28"/>
        </w:rPr>
        <w:t xml:space="preserve">) несоответствие представленных участником </w:t>
      </w:r>
      <w:r w:rsidR="0078504D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заявки и документов требованиям к заявкам участников </w:t>
      </w:r>
      <w:r w:rsidR="0078504D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, установленным в объявлении о проведении </w:t>
      </w:r>
      <w:r w:rsidR="00662089" w:rsidRPr="00662089">
        <w:rPr>
          <w:rFonts w:ascii="Times New Roman" w:hAnsi="Times New Roman"/>
          <w:sz w:val="28"/>
          <w:szCs w:val="28"/>
        </w:rPr>
        <w:t>отбора</w:t>
      </w:r>
      <w:r w:rsidRPr="00662089">
        <w:rPr>
          <w:rFonts w:ascii="Times New Roman" w:hAnsi="Times New Roman"/>
          <w:sz w:val="28"/>
          <w:szCs w:val="28"/>
        </w:rPr>
        <w:t>;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5DBB">
        <w:rPr>
          <w:rFonts w:ascii="Times New Roman" w:hAnsi="Times New Roman"/>
          <w:sz w:val="28"/>
          <w:szCs w:val="28"/>
        </w:rPr>
        <w:t xml:space="preserve">) подача участником </w:t>
      </w:r>
      <w:r w:rsidR="0078504D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заявки после даты и времени, определенных для подачи заявок;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D5DBB">
        <w:rPr>
          <w:rFonts w:ascii="Times New Roman" w:hAnsi="Times New Roman"/>
          <w:sz w:val="28"/>
          <w:szCs w:val="28"/>
        </w:rPr>
        <w:t xml:space="preserve">) несоответствие участника </w:t>
      </w:r>
      <w:r w:rsidR="0078504D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требованиям, установленным </w:t>
      </w:r>
      <w:r w:rsidRPr="001665A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1665AA">
        <w:rPr>
          <w:rFonts w:ascii="Times New Roman" w:hAnsi="Times New Roman"/>
          <w:sz w:val="28"/>
          <w:szCs w:val="28"/>
        </w:rPr>
        <w:t xml:space="preserve"> 2.2 </w:t>
      </w:r>
      <w:r w:rsidR="00646C20">
        <w:rPr>
          <w:rFonts w:ascii="Times New Roman" w:hAnsi="Times New Roman"/>
          <w:sz w:val="28"/>
          <w:szCs w:val="28"/>
        </w:rPr>
        <w:t xml:space="preserve">раздела 2 </w:t>
      </w:r>
      <w:r w:rsidRPr="001665AA">
        <w:rPr>
          <w:rFonts w:ascii="Times New Roman" w:hAnsi="Times New Roman"/>
          <w:sz w:val="28"/>
          <w:szCs w:val="28"/>
        </w:rPr>
        <w:t>настоящего Порядка;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5DBB">
        <w:rPr>
          <w:rFonts w:ascii="Times New Roman" w:hAnsi="Times New Roman"/>
          <w:sz w:val="28"/>
          <w:szCs w:val="28"/>
        </w:rPr>
        <w:t xml:space="preserve">) ранее в отношении участника </w:t>
      </w:r>
      <w:r w:rsidR="0078504D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было принято решение об оказании аналогичной поддержки (поддержки, условия оказания которой </w:t>
      </w:r>
      <w:r w:rsidRPr="00BD5DBB">
        <w:rPr>
          <w:rFonts w:ascii="Times New Roman" w:hAnsi="Times New Roman"/>
          <w:sz w:val="28"/>
          <w:szCs w:val="28"/>
        </w:rPr>
        <w:lastRenderedPageBreak/>
        <w:t>совпадают, включая форму, вид поддержки и цели ее оказания)</w:t>
      </w:r>
      <w:r w:rsidR="00C245C2">
        <w:rPr>
          <w:rFonts w:ascii="Times New Roman" w:hAnsi="Times New Roman"/>
          <w:sz w:val="28"/>
          <w:szCs w:val="28"/>
        </w:rPr>
        <w:t>,</w:t>
      </w:r>
      <w:r w:rsidRPr="00BD5DBB">
        <w:rPr>
          <w:rFonts w:ascii="Times New Roman" w:hAnsi="Times New Roman"/>
          <w:sz w:val="28"/>
          <w:szCs w:val="28"/>
        </w:rPr>
        <w:t xml:space="preserve"> и сроки ее оказания не истекли;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D5DBB">
        <w:rPr>
          <w:rFonts w:ascii="Times New Roman" w:hAnsi="Times New Roman"/>
          <w:sz w:val="28"/>
          <w:szCs w:val="28"/>
        </w:rPr>
        <w:t xml:space="preserve">) с момента признания </w:t>
      </w:r>
      <w:r w:rsidR="0078504D">
        <w:rPr>
          <w:rFonts w:ascii="Times New Roman" w:hAnsi="Times New Roman"/>
          <w:sz w:val="28"/>
          <w:szCs w:val="28"/>
        </w:rPr>
        <w:t>участника отбора</w:t>
      </w:r>
      <w:r w:rsidRPr="00BD5DBB">
        <w:rPr>
          <w:rFonts w:ascii="Times New Roman" w:hAnsi="Times New Roman"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 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D5DBB">
        <w:rPr>
          <w:rFonts w:ascii="Times New Roman" w:hAnsi="Times New Roman"/>
          <w:sz w:val="28"/>
          <w:szCs w:val="28"/>
        </w:rPr>
        <w:t xml:space="preserve">ешение об отклонении заявки участника </w:t>
      </w:r>
      <w:r w:rsidR="0078504D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на стадии рассмотрения </w:t>
      </w:r>
      <w:r>
        <w:rPr>
          <w:rFonts w:ascii="Times New Roman" w:hAnsi="Times New Roman"/>
          <w:sz w:val="28"/>
          <w:szCs w:val="28"/>
        </w:rPr>
        <w:t xml:space="preserve">и оценки </w:t>
      </w:r>
      <w:r w:rsidRPr="00BD5DBB">
        <w:rPr>
          <w:rFonts w:ascii="Times New Roman" w:hAnsi="Times New Roman"/>
          <w:sz w:val="28"/>
          <w:szCs w:val="28"/>
        </w:rPr>
        <w:t xml:space="preserve">заявки принимается не позднее </w:t>
      </w:r>
      <w:r>
        <w:rPr>
          <w:rFonts w:ascii="Times New Roman" w:hAnsi="Times New Roman"/>
          <w:sz w:val="28"/>
          <w:szCs w:val="28"/>
        </w:rPr>
        <w:t>3</w:t>
      </w:r>
      <w:r w:rsidRPr="00BD5DBB">
        <w:rPr>
          <w:rFonts w:ascii="Times New Roman" w:hAnsi="Times New Roman"/>
          <w:sz w:val="28"/>
          <w:szCs w:val="28"/>
        </w:rPr>
        <w:t xml:space="preserve"> рабочих дней, следующих за </w:t>
      </w:r>
      <w:r>
        <w:rPr>
          <w:rFonts w:ascii="Times New Roman" w:hAnsi="Times New Roman"/>
          <w:sz w:val="28"/>
          <w:szCs w:val="28"/>
        </w:rPr>
        <w:t xml:space="preserve">днем </w:t>
      </w:r>
      <w:r w:rsidRPr="00BD5DBB">
        <w:rPr>
          <w:rFonts w:ascii="Times New Roman" w:hAnsi="Times New Roman"/>
          <w:sz w:val="28"/>
          <w:szCs w:val="28"/>
        </w:rPr>
        <w:t>истечени</w:t>
      </w:r>
      <w:r>
        <w:rPr>
          <w:rFonts w:ascii="Times New Roman" w:hAnsi="Times New Roman"/>
          <w:sz w:val="28"/>
          <w:szCs w:val="28"/>
        </w:rPr>
        <w:t>я</w:t>
      </w:r>
      <w:r w:rsidRPr="00BD5DBB">
        <w:rPr>
          <w:rFonts w:ascii="Times New Roman" w:hAnsi="Times New Roman"/>
          <w:sz w:val="28"/>
          <w:szCs w:val="28"/>
        </w:rPr>
        <w:t xml:space="preserve"> срока ее рассмотрения</w:t>
      </w:r>
      <w:r w:rsidR="00C245C2">
        <w:rPr>
          <w:rFonts w:ascii="Times New Roman" w:hAnsi="Times New Roman"/>
          <w:sz w:val="28"/>
          <w:szCs w:val="28"/>
        </w:rPr>
        <w:t>,</w:t>
      </w:r>
      <w:r w:rsidRPr="00BD5DBB">
        <w:rPr>
          <w:rFonts w:ascii="Times New Roman" w:hAnsi="Times New Roman"/>
          <w:sz w:val="28"/>
          <w:szCs w:val="28"/>
        </w:rPr>
        <w:t xml:space="preserve"> в соответствии с пунктом 2.</w:t>
      </w:r>
      <w:r>
        <w:rPr>
          <w:rFonts w:ascii="Times New Roman" w:hAnsi="Times New Roman"/>
          <w:sz w:val="28"/>
          <w:szCs w:val="28"/>
        </w:rPr>
        <w:t xml:space="preserve">6 </w:t>
      </w:r>
      <w:r w:rsidR="00646C20">
        <w:rPr>
          <w:rFonts w:ascii="Times New Roman" w:hAnsi="Times New Roman"/>
          <w:sz w:val="28"/>
          <w:szCs w:val="28"/>
        </w:rPr>
        <w:t xml:space="preserve">раздела 2 </w:t>
      </w:r>
      <w:r>
        <w:rPr>
          <w:rFonts w:ascii="Times New Roman" w:hAnsi="Times New Roman"/>
          <w:sz w:val="28"/>
          <w:szCs w:val="28"/>
        </w:rPr>
        <w:t>настоящего Порядка</w:t>
      </w:r>
      <w:r w:rsidRPr="00BD5DBB">
        <w:rPr>
          <w:rFonts w:ascii="Times New Roman" w:hAnsi="Times New Roman"/>
          <w:sz w:val="28"/>
          <w:szCs w:val="28"/>
        </w:rPr>
        <w:t xml:space="preserve">. 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Решение об отклонении заявок участников </w:t>
      </w:r>
      <w:r w:rsidR="0078504D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оформляется приказом Департамента с указанием оснований отклонения заявок.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Участники </w:t>
      </w:r>
      <w:r w:rsidR="0078504D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, заявки которых отклонены, должны быть проинформированы о принятом решении в течение </w:t>
      </w:r>
      <w:r>
        <w:rPr>
          <w:rFonts w:ascii="Times New Roman" w:hAnsi="Times New Roman"/>
          <w:sz w:val="28"/>
          <w:szCs w:val="28"/>
        </w:rPr>
        <w:t>5</w:t>
      </w:r>
      <w:r w:rsidRPr="00BD5DBB">
        <w:rPr>
          <w:rFonts w:ascii="Times New Roman" w:hAnsi="Times New Roman"/>
          <w:sz w:val="28"/>
          <w:szCs w:val="28"/>
        </w:rPr>
        <w:t xml:space="preserve"> </w:t>
      </w:r>
      <w:r w:rsidR="00646C20">
        <w:rPr>
          <w:rFonts w:ascii="Times New Roman" w:hAnsi="Times New Roman"/>
          <w:sz w:val="28"/>
          <w:szCs w:val="28"/>
        </w:rPr>
        <w:t xml:space="preserve">рабочих </w:t>
      </w:r>
      <w:r w:rsidRPr="00BD5DBB">
        <w:rPr>
          <w:rFonts w:ascii="Times New Roman" w:hAnsi="Times New Roman"/>
          <w:sz w:val="28"/>
          <w:szCs w:val="28"/>
        </w:rPr>
        <w:t xml:space="preserve">дней со дня издания приказа. 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Оценка заявок осуществляется в соответствии с методикой оценки, установленной в приложении № 2 к настоящему Порядку, </w:t>
      </w:r>
      <w:r w:rsidRPr="00E54E55">
        <w:rPr>
          <w:rFonts w:ascii="Times New Roman" w:hAnsi="Times New Roman"/>
          <w:sz w:val="28"/>
          <w:szCs w:val="28"/>
        </w:rPr>
        <w:t xml:space="preserve">в течение 20 </w:t>
      </w:r>
      <w:r w:rsidR="00646C20">
        <w:rPr>
          <w:rFonts w:ascii="Times New Roman" w:hAnsi="Times New Roman"/>
          <w:sz w:val="28"/>
          <w:szCs w:val="28"/>
        </w:rPr>
        <w:t xml:space="preserve">рабочих </w:t>
      </w:r>
      <w:r w:rsidRPr="00E54E55">
        <w:rPr>
          <w:rFonts w:ascii="Times New Roman" w:hAnsi="Times New Roman"/>
          <w:sz w:val="28"/>
          <w:szCs w:val="28"/>
        </w:rPr>
        <w:t>дней с даты окончания приема заявок посредством выставления баллов по каждому критерию.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В зависимости от количества набранных баллов формируется рейтинг и присваиваются порядковые номера: занятие соответствующей позиции производится по убыванию количества набранных баллов, начиная с наибольшего к меньшему. В случае равного количества набранных баллов позиция в рейтинге определяется с учетом очередности </w:t>
      </w:r>
      <w:r>
        <w:rPr>
          <w:rFonts w:ascii="Times New Roman" w:hAnsi="Times New Roman"/>
          <w:sz w:val="28"/>
          <w:szCs w:val="28"/>
        </w:rPr>
        <w:t>поступления</w:t>
      </w:r>
      <w:r w:rsidRPr="00BD5DBB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ок</w:t>
      </w:r>
      <w:r w:rsidRPr="00BD5DBB">
        <w:rPr>
          <w:rFonts w:ascii="Times New Roman" w:hAnsi="Times New Roman"/>
          <w:sz w:val="28"/>
          <w:szCs w:val="28"/>
        </w:rPr>
        <w:t>.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BD5DBB">
        <w:rPr>
          <w:rFonts w:ascii="Times New Roman" w:hAnsi="Times New Roman"/>
          <w:sz w:val="28"/>
          <w:szCs w:val="28"/>
        </w:rPr>
        <w:t xml:space="preserve">. С целью проведения </w:t>
      </w:r>
      <w:r w:rsidRPr="00BD5DBB">
        <w:rPr>
          <w:rFonts w:ascii="Times New Roman" w:eastAsia="Calibri" w:hAnsi="Times New Roman"/>
          <w:sz w:val="28"/>
          <w:szCs w:val="28"/>
        </w:rPr>
        <w:t xml:space="preserve">оценки представленных участниками </w:t>
      </w:r>
      <w:r w:rsidR="0078504D">
        <w:rPr>
          <w:rFonts w:ascii="Times New Roman" w:eastAsia="Calibri" w:hAnsi="Times New Roman"/>
          <w:sz w:val="28"/>
          <w:szCs w:val="28"/>
        </w:rPr>
        <w:t>отбора</w:t>
      </w:r>
      <w:r w:rsidRPr="00BD5DB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заявок</w:t>
      </w:r>
      <w:r w:rsidRPr="00BD5DBB">
        <w:rPr>
          <w:rFonts w:ascii="Times New Roman" w:hAnsi="Times New Roman"/>
          <w:sz w:val="28"/>
          <w:szCs w:val="28"/>
        </w:rPr>
        <w:t xml:space="preserve"> создается </w:t>
      </w:r>
      <w:r>
        <w:rPr>
          <w:rFonts w:ascii="Times New Roman" w:hAnsi="Times New Roman"/>
          <w:sz w:val="28"/>
          <w:szCs w:val="28"/>
        </w:rPr>
        <w:t>конкурсная комиссия</w:t>
      </w:r>
      <w:r w:rsidRPr="00BD5DBB">
        <w:rPr>
          <w:rFonts w:ascii="Times New Roman" w:hAnsi="Times New Roman"/>
          <w:sz w:val="28"/>
          <w:szCs w:val="28"/>
        </w:rPr>
        <w:t xml:space="preserve"> (далее – комиссия), состав которой утверждается приказом Департамента.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Комиссия создается в составе не менее 7 человек. Число членов комиссии должно быть нечетным.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lastRenderedPageBreak/>
        <w:t xml:space="preserve">Членами комиссии могут быть представители исполнительных органов государственной власти Воронежской области, органов местного самоуправления муниципальных образований Воронежской области, </w:t>
      </w:r>
      <w:r w:rsidRPr="00BD5DBB">
        <w:rPr>
          <w:rFonts w:ascii="Times New Roman" w:eastAsia="Calibri" w:hAnsi="Times New Roman"/>
          <w:sz w:val="28"/>
          <w:szCs w:val="28"/>
        </w:rPr>
        <w:t>некоммерческих организаций, выражающих интересы субъектов малого и среднего предпринимательства.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Департамент осуществляет организационное обеспечение деятельности комиссии.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Заседания комиссии проводятся при условии присутствия на них не менее 2/3 ее состава. 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Решение комиссии принимается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Решения комиссии оформляются протоколом</w:t>
      </w:r>
      <w:r w:rsidR="00863794">
        <w:rPr>
          <w:rFonts w:ascii="Times New Roman" w:hAnsi="Times New Roman"/>
          <w:sz w:val="28"/>
          <w:szCs w:val="28"/>
        </w:rPr>
        <w:t xml:space="preserve"> и носят рекомендательный характер</w:t>
      </w:r>
      <w:r w:rsidRPr="00BD5DBB">
        <w:rPr>
          <w:rFonts w:ascii="Times New Roman" w:hAnsi="Times New Roman"/>
          <w:sz w:val="28"/>
          <w:szCs w:val="28"/>
        </w:rPr>
        <w:t>.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2.10. </w:t>
      </w:r>
      <w:r w:rsidRPr="00BD5DBB">
        <w:rPr>
          <w:rFonts w:ascii="Times New Roman" w:hAnsi="Times New Roman"/>
          <w:bCs/>
          <w:sz w:val="28"/>
          <w:szCs w:val="28"/>
        </w:rPr>
        <w:t xml:space="preserve">Информация о результатах рассмотрения заявок </w:t>
      </w:r>
      <w:r w:rsidR="0078504D">
        <w:rPr>
          <w:rFonts w:ascii="Times New Roman" w:hAnsi="Times New Roman"/>
          <w:bCs/>
          <w:sz w:val="28"/>
          <w:szCs w:val="28"/>
        </w:rPr>
        <w:t>отбора</w:t>
      </w:r>
      <w:r w:rsidRPr="00BD5DBB">
        <w:rPr>
          <w:rFonts w:ascii="Times New Roman" w:hAnsi="Times New Roman"/>
          <w:bCs/>
          <w:sz w:val="28"/>
          <w:szCs w:val="28"/>
        </w:rPr>
        <w:t xml:space="preserve"> размещается на Едином портале, а также </w:t>
      </w:r>
      <w:r w:rsidRPr="00BD5DBB">
        <w:rPr>
          <w:rFonts w:ascii="Times New Roman" w:hAnsi="Times New Roman"/>
          <w:sz w:val="28"/>
          <w:szCs w:val="28"/>
        </w:rPr>
        <w:t xml:space="preserve">в информационной системе «Портал Воронежской области в сети Интернет» не позднее </w:t>
      </w:r>
      <w:r w:rsidR="00D4632F">
        <w:rPr>
          <w:rFonts w:ascii="Times New Roman" w:hAnsi="Times New Roman"/>
          <w:sz w:val="28"/>
          <w:szCs w:val="28"/>
        </w:rPr>
        <w:t>5</w:t>
      </w:r>
      <w:r w:rsidRPr="00BD5DBB">
        <w:rPr>
          <w:rFonts w:ascii="Times New Roman" w:hAnsi="Times New Roman"/>
          <w:sz w:val="28"/>
          <w:szCs w:val="28"/>
        </w:rPr>
        <w:t xml:space="preserve"> рабочих дней, следующих за днем формирования рейтинга, и должна содержать</w:t>
      </w:r>
      <w:r w:rsidR="00C245C2">
        <w:rPr>
          <w:rFonts w:ascii="Times New Roman" w:hAnsi="Times New Roman"/>
          <w:sz w:val="28"/>
          <w:szCs w:val="28"/>
        </w:rPr>
        <w:t xml:space="preserve"> следующие сведения</w:t>
      </w:r>
      <w:r w:rsidRPr="00BD5DBB">
        <w:rPr>
          <w:rFonts w:ascii="Times New Roman" w:hAnsi="Times New Roman"/>
          <w:sz w:val="28"/>
          <w:szCs w:val="28"/>
        </w:rPr>
        <w:t>: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- дат</w:t>
      </w:r>
      <w:r w:rsidR="00C245C2">
        <w:rPr>
          <w:rFonts w:ascii="Times New Roman" w:hAnsi="Times New Roman"/>
          <w:sz w:val="28"/>
          <w:szCs w:val="28"/>
        </w:rPr>
        <w:t>а</w:t>
      </w:r>
      <w:r w:rsidRPr="00BD5DBB">
        <w:rPr>
          <w:rFonts w:ascii="Times New Roman" w:hAnsi="Times New Roman"/>
          <w:sz w:val="28"/>
          <w:szCs w:val="28"/>
        </w:rPr>
        <w:t>, время и место проведения рассмотрения заявок;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- дат</w:t>
      </w:r>
      <w:r w:rsidR="00C245C2">
        <w:rPr>
          <w:rFonts w:ascii="Times New Roman" w:hAnsi="Times New Roman"/>
          <w:sz w:val="28"/>
          <w:szCs w:val="28"/>
        </w:rPr>
        <w:t>а</w:t>
      </w:r>
      <w:r w:rsidRPr="00BD5DBB">
        <w:rPr>
          <w:rFonts w:ascii="Times New Roman" w:hAnsi="Times New Roman"/>
          <w:sz w:val="28"/>
          <w:szCs w:val="28"/>
        </w:rPr>
        <w:t xml:space="preserve">, время и место оценки заявок участников </w:t>
      </w:r>
      <w:r w:rsidR="00E77DAB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>;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- информаци</w:t>
      </w:r>
      <w:r w:rsidR="00C245C2">
        <w:rPr>
          <w:rFonts w:ascii="Times New Roman" w:hAnsi="Times New Roman"/>
          <w:sz w:val="28"/>
          <w:szCs w:val="28"/>
        </w:rPr>
        <w:t xml:space="preserve">я </w:t>
      </w:r>
      <w:r w:rsidRPr="00BD5DBB">
        <w:rPr>
          <w:rFonts w:ascii="Times New Roman" w:hAnsi="Times New Roman"/>
          <w:sz w:val="28"/>
          <w:szCs w:val="28"/>
        </w:rPr>
        <w:t xml:space="preserve">об участниках </w:t>
      </w:r>
      <w:r w:rsidR="00E77DAB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>, заявки которых были рассмотрены;</w:t>
      </w:r>
    </w:p>
    <w:p w:rsidR="00754B7C" w:rsidRPr="00BD5DBB" w:rsidRDefault="00754B7C" w:rsidP="004D6D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- информаци</w:t>
      </w:r>
      <w:r w:rsidR="00C245C2">
        <w:rPr>
          <w:rFonts w:ascii="Times New Roman" w:hAnsi="Times New Roman"/>
          <w:sz w:val="28"/>
          <w:szCs w:val="28"/>
        </w:rPr>
        <w:t>я</w:t>
      </w:r>
      <w:r w:rsidRPr="00BD5DBB">
        <w:rPr>
          <w:rFonts w:ascii="Times New Roman" w:hAnsi="Times New Roman"/>
          <w:sz w:val="28"/>
          <w:szCs w:val="28"/>
        </w:rPr>
        <w:t xml:space="preserve"> об участниках </w:t>
      </w:r>
      <w:r w:rsidR="00E77DAB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54B7C" w:rsidRPr="00BD5DBB" w:rsidRDefault="00754B7C" w:rsidP="004D6D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- последовательность оценки заявок участников </w:t>
      </w:r>
      <w:r w:rsidR="00E77DAB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, присвоенные заявкам участников </w:t>
      </w:r>
      <w:r w:rsidR="00E77DAB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значения по каждому из предусмотренных критериев оценки заявок участников </w:t>
      </w:r>
      <w:r w:rsidR="00E77DAB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, принятое на основании </w:t>
      </w:r>
      <w:r w:rsidRPr="00BD5DBB">
        <w:rPr>
          <w:rFonts w:ascii="Times New Roman" w:hAnsi="Times New Roman"/>
          <w:sz w:val="28"/>
          <w:szCs w:val="28"/>
        </w:rPr>
        <w:lastRenderedPageBreak/>
        <w:t>результатов оценки заявок решение о присвоении таким заявкам порядковых номеров;</w:t>
      </w:r>
    </w:p>
    <w:p w:rsidR="00754B7C" w:rsidRDefault="00754B7C" w:rsidP="004D6D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- наименование </w:t>
      </w:r>
      <w:r w:rsidR="00E77DAB">
        <w:rPr>
          <w:rFonts w:ascii="Times New Roman" w:hAnsi="Times New Roman"/>
          <w:sz w:val="28"/>
          <w:szCs w:val="28"/>
        </w:rPr>
        <w:t>получателя (</w:t>
      </w:r>
      <w:r w:rsidRPr="00BD5DBB">
        <w:rPr>
          <w:rFonts w:ascii="Times New Roman" w:hAnsi="Times New Roman"/>
          <w:sz w:val="28"/>
          <w:szCs w:val="28"/>
        </w:rPr>
        <w:t>получателей</w:t>
      </w:r>
      <w:r w:rsidR="00E77DAB">
        <w:rPr>
          <w:rFonts w:ascii="Times New Roman" w:hAnsi="Times New Roman"/>
          <w:sz w:val="28"/>
          <w:szCs w:val="28"/>
        </w:rPr>
        <w:t>)</w:t>
      </w:r>
      <w:r w:rsidRPr="00BD5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субсидии</w:t>
      </w:r>
      <w:r w:rsidRPr="00BD5DBB">
        <w:rPr>
          <w:rFonts w:ascii="Times New Roman" w:hAnsi="Times New Roman"/>
          <w:sz w:val="28"/>
          <w:szCs w:val="28"/>
        </w:rPr>
        <w:t>, с которым заключается соглашение, и размер предоставляем</w:t>
      </w:r>
      <w:r w:rsidR="00E77DAB">
        <w:rPr>
          <w:rFonts w:ascii="Times New Roman" w:hAnsi="Times New Roman"/>
          <w:sz w:val="28"/>
          <w:szCs w:val="28"/>
        </w:rPr>
        <w:t>о</w:t>
      </w:r>
      <w:r w:rsidR="00863794">
        <w:rPr>
          <w:rFonts w:ascii="Times New Roman" w:hAnsi="Times New Roman"/>
          <w:sz w:val="28"/>
          <w:szCs w:val="28"/>
        </w:rPr>
        <w:t>й</w:t>
      </w:r>
      <w:r w:rsidRPr="00BD5DBB">
        <w:rPr>
          <w:rFonts w:ascii="Times New Roman" w:hAnsi="Times New Roman"/>
          <w:sz w:val="28"/>
          <w:szCs w:val="28"/>
        </w:rPr>
        <w:t xml:space="preserve"> </w:t>
      </w:r>
      <w:r w:rsidR="00E77DAB">
        <w:rPr>
          <w:rFonts w:ascii="Times New Roman" w:hAnsi="Times New Roman"/>
          <w:sz w:val="28"/>
          <w:szCs w:val="28"/>
        </w:rPr>
        <w:t>ему</w:t>
      </w:r>
      <w:r w:rsidRPr="00BD5DBB">
        <w:rPr>
          <w:rFonts w:ascii="Times New Roman" w:hAnsi="Times New Roman"/>
          <w:sz w:val="28"/>
          <w:szCs w:val="28"/>
        </w:rPr>
        <w:t xml:space="preserve"> </w:t>
      </w:r>
      <w:r w:rsidR="00E77DAB">
        <w:rPr>
          <w:rFonts w:ascii="Times New Roman" w:hAnsi="Times New Roman"/>
          <w:sz w:val="28"/>
          <w:szCs w:val="28"/>
        </w:rPr>
        <w:t>субсидии</w:t>
      </w:r>
      <w:r w:rsidRPr="00BD5DBB">
        <w:rPr>
          <w:rFonts w:ascii="Times New Roman" w:hAnsi="Times New Roman"/>
          <w:sz w:val="28"/>
          <w:szCs w:val="28"/>
        </w:rPr>
        <w:t>.</w:t>
      </w:r>
    </w:p>
    <w:p w:rsidR="00D4632F" w:rsidRPr="00734D40" w:rsidRDefault="00D4632F" w:rsidP="004D6D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Информация </w:t>
      </w:r>
      <w:r w:rsidRPr="00BD5DBB">
        <w:rPr>
          <w:rFonts w:ascii="Times New Roman" w:hAnsi="Times New Roman"/>
          <w:bCs/>
          <w:sz w:val="28"/>
          <w:szCs w:val="28"/>
        </w:rPr>
        <w:t xml:space="preserve">о результатах рассмотрения заявок </w:t>
      </w:r>
      <w:r>
        <w:rPr>
          <w:rFonts w:ascii="Times New Roman" w:hAnsi="Times New Roman"/>
          <w:bCs/>
          <w:sz w:val="28"/>
          <w:szCs w:val="28"/>
        </w:rPr>
        <w:t>отбора</w:t>
      </w:r>
      <w:r w:rsidRPr="00BD5DBB">
        <w:rPr>
          <w:rFonts w:ascii="Times New Roman" w:hAnsi="Times New Roman"/>
          <w:bCs/>
          <w:sz w:val="28"/>
          <w:szCs w:val="28"/>
        </w:rPr>
        <w:t xml:space="preserve"> </w:t>
      </w:r>
      <w:r w:rsidRPr="00734D40">
        <w:rPr>
          <w:rFonts w:ascii="Times New Roman" w:hAnsi="Times New Roman"/>
          <w:sz w:val="28"/>
          <w:szCs w:val="28"/>
        </w:rPr>
        <w:t xml:space="preserve">направляется Департаментом в срок не позднее </w:t>
      </w:r>
      <w:r>
        <w:rPr>
          <w:rFonts w:ascii="Times New Roman" w:hAnsi="Times New Roman"/>
          <w:sz w:val="28"/>
          <w:szCs w:val="28"/>
        </w:rPr>
        <w:t>2 рабочих дней,</w:t>
      </w:r>
      <w:r w:rsidRPr="00734D40">
        <w:rPr>
          <w:rFonts w:ascii="Times New Roman" w:hAnsi="Times New Roman"/>
          <w:sz w:val="28"/>
          <w:szCs w:val="28"/>
        </w:rPr>
        <w:t xml:space="preserve"> </w:t>
      </w:r>
      <w:r w:rsidRPr="00BD5DBB">
        <w:rPr>
          <w:rFonts w:ascii="Times New Roman" w:hAnsi="Times New Roman"/>
          <w:sz w:val="28"/>
          <w:szCs w:val="28"/>
        </w:rPr>
        <w:t>следующих за днем формирования рейтинга</w:t>
      </w:r>
      <w:r>
        <w:rPr>
          <w:rFonts w:ascii="Times New Roman" w:hAnsi="Times New Roman"/>
          <w:sz w:val="28"/>
          <w:szCs w:val="28"/>
        </w:rPr>
        <w:t>,</w:t>
      </w:r>
      <w:r w:rsidRPr="00734D40">
        <w:rPr>
          <w:rFonts w:ascii="Times New Roman" w:hAnsi="Times New Roman"/>
          <w:sz w:val="28"/>
          <w:szCs w:val="28"/>
        </w:rPr>
        <w:t xml:space="preserve">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D4632F" w:rsidRPr="00734D40" w:rsidRDefault="004D6D7A" w:rsidP="004D6D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Информация </w:t>
      </w:r>
      <w:r w:rsidRPr="00BD5DBB">
        <w:rPr>
          <w:rFonts w:ascii="Times New Roman" w:hAnsi="Times New Roman"/>
          <w:bCs/>
          <w:sz w:val="28"/>
          <w:szCs w:val="28"/>
        </w:rPr>
        <w:t xml:space="preserve">о результатах рассмотрения заявок </w:t>
      </w:r>
      <w:r>
        <w:rPr>
          <w:rFonts w:ascii="Times New Roman" w:hAnsi="Times New Roman"/>
          <w:bCs/>
          <w:sz w:val="28"/>
          <w:szCs w:val="28"/>
        </w:rPr>
        <w:t>отбора</w:t>
      </w:r>
      <w:r w:rsidRPr="00BD5DBB">
        <w:rPr>
          <w:rFonts w:ascii="Times New Roman" w:hAnsi="Times New Roman"/>
          <w:bCs/>
          <w:sz w:val="28"/>
          <w:szCs w:val="28"/>
        </w:rPr>
        <w:t xml:space="preserve"> </w:t>
      </w:r>
      <w:r w:rsidR="00D4632F" w:rsidRPr="00734D40">
        <w:rPr>
          <w:rFonts w:ascii="Times New Roman" w:hAnsi="Times New Roman"/>
          <w:sz w:val="28"/>
          <w:szCs w:val="28"/>
        </w:rPr>
        <w:t>в информационной системе «Портал Воронежской области в сети Интернет» на странице Департамента размещается Департаментом.</w:t>
      </w:r>
    </w:p>
    <w:p w:rsidR="00754B7C" w:rsidRDefault="00754B7C" w:rsidP="0075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B7C" w:rsidRDefault="00754B7C" w:rsidP="0075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Условия и порядок предоставления субсидий</w:t>
      </w:r>
    </w:p>
    <w:p w:rsidR="00754B7C" w:rsidRDefault="00754B7C" w:rsidP="0075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19332C">
        <w:rPr>
          <w:rFonts w:ascii="Times New Roman" w:hAnsi="Times New Roman"/>
          <w:sz w:val="28"/>
          <w:szCs w:val="28"/>
        </w:rPr>
        <w:t xml:space="preserve">Субсидии предоставляются в </w:t>
      </w:r>
      <w:r>
        <w:rPr>
          <w:rFonts w:ascii="Times New Roman" w:hAnsi="Times New Roman"/>
          <w:sz w:val="28"/>
          <w:szCs w:val="28"/>
        </w:rPr>
        <w:t xml:space="preserve">целях финансового обеспечения расходов, направленных на компенсацию затрат: 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32C">
        <w:rPr>
          <w:rFonts w:ascii="Times New Roman" w:hAnsi="Times New Roman"/>
          <w:sz w:val="28"/>
          <w:szCs w:val="28"/>
        </w:rPr>
        <w:t>на строительство (реконструкцию) для собственных нужд производственных зданий, строений, сооружений</w:t>
      </w:r>
      <w:r>
        <w:rPr>
          <w:rFonts w:ascii="Times New Roman" w:hAnsi="Times New Roman"/>
          <w:sz w:val="28"/>
          <w:szCs w:val="28"/>
        </w:rPr>
        <w:t>;</w:t>
      </w:r>
    </w:p>
    <w:p w:rsidR="00754B7C" w:rsidRPr="00EF7327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оборудования (не бывшего в употреблении, с момента изготовления которого прошло не более 3 лет, предшествующих дате приобретения оборудования, и относящегося не ниже чем ко второй </w:t>
      </w:r>
      <w:r w:rsidRPr="00176D34">
        <w:rPr>
          <w:rFonts w:ascii="Times New Roman" w:hAnsi="Times New Roman"/>
          <w:sz w:val="28"/>
          <w:szCs w:val="28"/>
        </w:rPr>
        <w:t xml:space="preserve">амортизационной группе в соответствии с </w:t>
      </w:r>
      <w:hyperlink r:id="rId14" w:history="1">
        <w:r>
          <w:rPr>
            <w:rFonts w:ascii="Times New Roman" w:hAnsi="Times New Roman"/>
            <w:sz w:val="28"/>
            <w:szCs w:val="28"/>
          </w:rPr>
          <w:t>п</w:t>
        </w:r>
        <w:r w:rsidRPr="00176D34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176D34">
        <w:rPr>
          <w:rFonts w:ascii="Times New Roman" w:hAnsi="Times New Roman"/>
          <w:sz w:val="28"/>
          <w:szCs w:val="28"/>
        </w:rPr>
        <w:t xml:space="preserve"> Правительства Российской Федерации от 01.01.2002 № 1 «О Классификации основных средств, включаемых в амортизационные группы», включая затраты на монтаж оборудования</w:t>
      </w:r>
      <w:r w:rsidR="00356B38">
        <w:rPr>
          <w:rFonts w:ascii="Times New Roman" w:hAnsi="Times New Roman"/>
          <w:sz w:val="28"/>
          <w:szCs w:val="28"/>
        </w:rPr>
        <w:t>)</w:t>
      </w:r>
      <w:r w:rsidRPr="00176D34">
        <w:rPr>
          <w:rFonts w:ascii="Times New Roman" w:hAnsi="Times New Roman"/>
          <w:sz w:val="28"/>
          <w:szCs w:val="28"/>
        </w:rPr>
        <w:t>.</w:t>
      </w:r>
    </w:p>
    <w:p w:rsidR="00754B7C" w:rsidRPr="00176D34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76D34">
        <w:rPr>
          <w:rFonts w:ascii="Times New Roman" w:hAnsi="Times New Roman"/>
          <w:sz w:val="28"/>
          <w:szCs w:val="28"/>
        </w:rPr>
        <w:t>3.2. Субсидия предоставляется в размере 70 процентов от суммы документально подтвержденных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D34">
        <w:rPr>
          <w:rFonts w:ascii="Times New Roman" w:hAnsi="Times New Roman"/>
          <w:sz w:val="28"/>
          <w:szCs w:val="28"/>
        </w:rPr>
        <w:t>(без НДС)</w:t>
      </w:r>
      <w:r>
        <w:rPr>
          <w:rFonts w:ascii="Times New Roman" w:hAnsi="Times New Roman"/>
          <w:sz w:val="28"/>
          <w:szCs w:val="28"/>
        </w:rPr>
        <w:t xml:space="preserve">, указанных в пункте 3.1 </w:t>
      </w:r>
      <w:r w:rsidR="007C631B">
        <w:rPr>
          <w:rFonts w:ascii="Times New Roman" w:hAnsi="Times New Roman"/>
          <w:sz w:val="28"/>
          <w:szCs w:val="28"/>
        </w:rPr>
        <w:lastRenderedPageBreak/>
        <w:t xml:space="preserve">раздела 3 </w:t>
      </w:r>
      <w:r>
        <w:rPr>
          <w:rFonts w:ascii="Times New Roman" w:hAnsi="Times New Roman"/>
          <w:sz w:val="28"/>
          <w:szCs w:val="28"/>
        </w:rPr>
        <w:t>настоящего Порядка</w:t>
      </w:r>
      <w:r w:rsidRPr="00176D34">
        <w:rPr>
          <w:rFonts w:ascii="Times New Roman" w:hAnsi="Times New Roman"/>
          <w:sz w:val="28"/>
          <w:szCs w:val="28"/>
        </w:rPr>
        <w:t xml:space="preserve">. </w:t>
      </w:r>
      <w:r w:rsidRPr="00176D34">
        <w:rPr>
          <w:rFonts w:ascii="Times New Roman" w:eastAsia="Calibri" w:hAnsi="Times New Roman"/>
          <w:sz w:val="28"/>
          <w:szCs w:val="28"/>
        </w:rPr>
        <w:t xml:space="preserve">Максимальный размер субсидии составляет </w:t>
      </w:r>
      <w:r w:rsidR="007C631B">
        <w:rPr>
          <w:rFonts w:ascii="Times New Roman" w:eastAsia="Calibri" w:hAnsi="Times New Roman"/>
          <w:sz w:val="28"/>
          <w:szCs w:val="28"/>
        </w:rPr>
        <w:t xml:space="preserve">      </w:t>
      </w:r>
      <w:r w:rsidRPr="00176D34">
        <w:rPr>
          <w:rFonts w:ascii="Times New Roman" w:eastAsia="Calibri" w:hAnsi="Times New Roman"/>
          <w:sz w:val="28"/>
          <w:szCs w:val="28"/>
        </w:rPr>
        <w:t>5 000 000 (пять миллионов) рублей.</w:t>
      </w:r>
    </w:p>
    <w:p w:rsidR="00754B7C" w:rsidRPr="00176444" w:rsidRDefault="00754B7C" w:rsidP="00754B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3.3. </w:t>
      </w:r>
      <w:r w:rsidRPr="00176444">
        <w:rPr>
          <w:rFonts w:ascii="Times New Roman" w:eastAsia="Calibri" w:hAnsi="Times New Roman"/>
          <w:sz w:val="28"/>
          <w:szCs w:val="28"/>
        </w:rPr>
        <w:t xml:space="preserve">Размер </w:t>
      </w:r>
      <w:r>
        <w:rPr>
          <w:rFonts w:ascii="Times New Roman" w:eastAsia="Calibri" w:hAnsi="Times New Roman"/>
          <w:sz w:val="28"/>
          <w:szCs w:val="28"/>
        </w:rPr>
        <w:t xml:space="preserve">субсидии </w:t>
      </w:r>
      <w:r w:rsidRPr="00176444">
        <w:rPr>
          <w:rFonts w:ascii="Times New Roman" w:eastAsia="Calibri" w:hAnsi="Times New Roman"/>
          <w:sz w:val="28"/>
          <w:szCs w:val="28"/>
        </w:rPr>
        <w:t>рассчитывается по</w:t>
      </w:r>
      <w:r w:rsidRPr="00176444">
        <w:rPr>
          <w:rFonts w:ascii="Times New Roman" w:hAnsi="Times New Roman"/>
          <w:sz w:val="28"/>
          <w:szCs w:val="28"/>
        </w:rPr>
        <w:t xml:space="preserve"> формуле:</w:t>
      </w:r>
    </w:p>
    <w:p w:rsidR="00754B7C" w:rsidRPr="00176444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7644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Р х 0,7</w:t>
      </w:r>
      <w:r w:rsidRPr="00176444">
        <w:rPr>
          <w:rFonts w:ascii="Times New Roman" w:hAnsi="Times New Roman"/>
          <w:sz w:val="28"/>
          <w:szCs w:val="28"/>
        </w:rPr>
        <w:t>, где:</w:t>
      </w:r>
    </w:p>
    <w:p w:rsidR="00754B7C" w:rsidRPr="00176444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76444">
        <w:rPr>
          <w:rFonts w:ascii="Times New Roman" w:hAnsi="Times New Roman"/>
          <w:sz w:val="28"/>
          <w:szCs w:val="28"/>
        </w:rPr>
        <w:t xml:space="preserve"> -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>;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76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76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 документально подтвержденных затрат (без учета НДС)</w:t>
      </w:r>
      <w:r w:rsidRPr="00176444">
        <w:rPr>
          <w:rFonts w:ascii="Times New Roman" w:hAnsi="Times New Roman"/>
          <w:sz w:val="28"/>
          <w:szCs w:val="28"/>
        </w:rPr>
        <w:t>.</w:t>
      </w:r>
    </w:p>
    <w:p w:rsidR="00754B7C" w:rsidRPr="00176444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176444">
        <w:rPr>
          <w:rFonts w:ascii="Times New Roman" w:hAnsi="Times New Roman"/>
          <w:sz w:val="28"/>
          <w:szCs w:val="28"/>
        </w:rPr>
        <w:t xml:space="preserve">В случае если рассчитанный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 xml:space="preserve"> превышает максимальный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субсидия</w:t>
      </w:r>
      <w:r w:rsidRPr="00176444">
        <w:rPr>
          <w:rFonts w:ascii="Times New Roman" w:hAnsi="Times New Roman"/>
          <w:sz w:val="28"/>
          <w:szCs w:val="28"/>
        </w:rPr>
        <w:t xml:space="preserve"> предоставляется в размере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764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00</w:t>
      </w:r>
      <w:r w:rsidRPr="001764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444"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 xml:space="preserve">(пять миллионов) </w:t>
      </w:r>
      <w:r w:rsidRPr="00176444">
        <w:rPr>
          <w:rFonts w:ascii="Times New Roman" w:hAnsi="Times New Roman"/>
          <w:sz w:val="28"/>
          <w:szCs w:val="28"/>
        </w:rPr>
        <w:t>рублей.</w:t>
      </w:r>
    </w:p>
    <w:p w:rsidR="00754B7C" w:rsidRPr="00176444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CC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A73CC2">
        <w:rPr>
          <w:rFonts w:ascii="Times New Roman" w:hAnsi="Times New Roman"/>
          <w:sz w:val="28"/>
          <w:szCs w:val="28"/>
        </w:rPr>
        <w:t>. Расчет и распределение субсидий осуществля</w:t>
      </w:r>
      <w:r w:rsidR="00C245C2">
        <w:rPr>
          <w:rFonts w:ascii="Times New Roman" w:hAnsi="Times New Roman"/>
          <w:sz w:val="28"/>
          <w:szCs w:val="28"/>
        </w:rPr>
        <w:t>ют</w:t>
      </w:r>
      <w:r w:rsidRPr="00A73CC2">
        <w:rPr>
          <w:rFonts w:ascii="Times New Roman" w:hAnsi="Times New Roman"/>
          <w:sz w:val="28"/>
          <w:szCs w:val="28"/>
        </w:rPr>
        <w:t>ся конкурсной</w:t>
      </w:r>
      <w:r w:rsidRPr="00176444">
        <w:rPr>
          <w:rFonts w:ascii="Times New Roman" w:hAnsi="Times New Roman"/>
          <w:sz w:val="28"/>
          <w:szCs w:val="28"/>
        </w:rPr>
        <w:t xml:space="preserve"> комиссией в соответствии с рейтингом участников </w:t>
      </w:r>
      <w:r w:rsidR="00356B38">
        <w:rPr>
          <w:rFonts w:ascii="Times New Roman" w:hAnsi="Times New Roman"/>
          <w:sz w:val="28"/>
          <w:szCs w:val="28"/>
        </w:rPr>
        <w:t>отбора</w:t>
      </w:r>
      <w:r w:rsidRPr="00176444">
        <w:rPr>
          <w:rFonts w:ascii="Times New Roman" w:hAnsi="Times New Roman"/>
          <w:sz w:val="28"/>
          <w:szCs w:val="28"/>
        </w:rPr>
        <w:t>, начиная с верхней позиции, и отража</w:t>
      </w:r>
      <w:r w:rsidR="00C245C2">
        <w:rPr>
          <w:rFonts w:ascii="Times New Roman" w:hAnsi="Times New Roman"/>
          <w:sz w:val="28"/>
          <w:szCs w:val="28"/>
        </w:rPr>
        <w:t>ю</w:t>
      </w:r>
      <w:r w:rsidRPr="00176444">
        <w:rPr>
          <w:rFonts w:ascii="Times New Roman" w:hAnsi="Times New Roman"/>
          <w:sz w:val="28"/>
          <w:szCs w:val="28"/>
        </w:rPr>
        <w:t>тся в протоколе заседания комиссии.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44">
        <w:rPr>
          <w:rFonts w:ascii="Times New Roman" w:hAnsi="Times New Roman"/>
          <w:sz w:val="28"/>
          <w:szCs w:val="28"/>
        </w:rPr>
        <w:t xml:space="preserve">На основании протокола заседания комиссии Департамент издает приказ о предоставлении </w:t>
      </w:r>
      <w:r>
        <w:rPr>
          <w:rFonts w:ascii="Times New Roman" w:hAnsi="Times New Roman"/>
          <w:sz w:val="28"/>
          <w:szCs w:val="28"/>
        </w:rPr>
        <w:t>субсидий</w:t>
      </w:r>
      <w:r w:rsidRPr="00176444">
        <w:rPr>
          <w:rFonts w:ascii="Times New Roman" w:hAnsi="Times New Roman"/>
          <w:sz w:val="28"/>
          <w:szCs w:val="28"/>
        </w:rPr>
        <w:t xml:space="preserve">, содержащий сведения о получателях </w:t>
      </w:r>
      <w:r>
        <w:rPr>
          <w:rFonts w:ascii="Times New Roman" w:hAnsi="Times New Roman"/>
          <w:sz w:val="28"/>
          <w:szCs w:val="28"/>
        </w:rPr>
        <w:t>субсиди</w:t>
      </w:r>
      <w:r w:rsidR="00C245C2">
        <w:rPr>
          <w:rFonts w:ascii="Times New Roman" w:hAnsi="Times New Roman"/>
          <w:sz w:val="28"/>
          <w:szCs w:val="28"/>
        </w:rPr>
        <w:t>й</w:t>
      </w:r>
      <w:r w:rsidRPr="00176444">
        <w:rPr>
          <w:rFonts w:ascii="Times New Roman" w:hAnsi="Times New Roman"/>
          <w:sz w:val="28"/>
          <w:szCs w:val="28"/>
        </w:rPr>
        <w:t xml:space="preserve"> и размерах </w:t>
      </w:r>
      <w:r>
        <w:rPr>
          <w:rFonts w:ascii="Times New Roman" w:hAnsi="Times New Roman"/>
          <w:sz w:val="28"/>
          <w:szCs w:val="28"/>
        </w:rPr>
        <w:t>субсидий</w:t>
      </w:r>
      <w:r w:rsidRPr="00176444">
        <w:rPr>
          <w:rFonts w:ascii="Times New Roman" w:hAnsi="Times New Roman"/>
          <w:sz w:val="28"/>
          <w:szCs w:val="28"/>
        </w:rPr>
        <w:t>.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</w:t>
      </w:r>
      <w:r w:rsidR="00356B38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 (за исключением участников </w:t>
      </w:r>
      <w:r w:rsidR="00356B38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>,</w:t>
      </w:r>
      <w:r w:rsidRPr="00BD5DBB">
        <w:rPr>
          <w:rFonts w:ascii="Times New Roman" w:hAnsi="Times New Roman"/>
          <w:sz w:val="28"/>
          <w:szCs w:val="28"/>
        </w:rPr>
        <w:t xml:space="preserve"> заявки которых отклонены</w:t>
      </w:r>
      <w:r>
        <w:rPr>
          <w:rFonts w:ascii="Times New Roman" w:hAnsi="Times New Roman"/>
          <w:sz w:val="28"/>
          <w:szCs w:val="28"/>
        </w:rPr>
        <w:t>)</w:t>
      </w:r>
      <w:r w:rsidRPr="00BD5DBB">
        <w:rPr>
          <w:rFonts w:ascii="Times New Roman" w:hAnsi="Times New Roman"/>
          <w:sz w:val="28"/>
          <w:szCs w:val="28"/>
        </w:rPr>
        <w:t xml:space="preserve"> должны быть проинформированы о принятом решении в течение </w:t>
      </w:r>
      <w:r w:rsidR="007C631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5</w:t>
      </w:r>
      <w:r w:rsidRPr="00BD5DBB">
        <w:rPr>
          <w:rFonts w:ascii="Times New Roman" w:hAnsi="Times New Roman"/>
          <w:sz w:val="28"/>
          <w:szCs w:val="28"/>
        </w:rPr>
        <w:t xml:space="preserve"> </w:t>
      </w:r>
      <w:r w:rsidR="007C631B">
        <w:rPr>
          <w:rFonts w:ascii="Times New Roman" w:hAnsi="Times New Roman"/>
          <w:sz w:val="28"/>
          <w:szCs w:val="28"/>
        </w:rPr>
        <w:t xml:space="preserve">рабочих </w:t>
      </w:r>
      <w:r w:rsidRPr="00BD5DBB">
        <w:rPr>
          <w:rFonts w:ascii="Times New Roman" w:hAnsi="Times New Roman"/>
          <w:sz w:val="28"/>
          <w:szCs w:val="28"/>
        </w:rPr>
        <w:t xml:space="preserve">дней со дня издания приказа. 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BD5DBB">
        <w:rPr>
          <w:rFonts w:ascii="Times New Roman" w:hAnsi="Times New Roman"/>
          <w:sz w:val="28"/>
          <w:szCs w:val="28"/>
        </w:rPr>
        <w:t xml:space="preserve">. Основаниями для отказа участнику </w:t>
      </w:r>
      <w:r w:rsidR="00356B38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в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BD5DBB">
        <w:rPr>
          <w:rFonts w:ascii="Times New Roman" w:hAnsi="Times New Roman"/>
          <w:sz w:val="28"/>
          <w:szCs w:val="28"/>
        </w:rPr>
        <w:t xml:space="preserve"> являются:</w:t>
      </w:r>
    </w:p>
    <w:p w:rsidR="00754B7C" w:rsidRPr="00BD5DB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- несоответствие представленных участником </w:t>
      </w:r>
      <w:r w:rsidR="00356B38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документов требованиям, определенным </w:t>
      </w:r>
      <w:r w:rsidRPr="00DE63C0">
        <w:rPr>
          <w:rFonts w:ascii="Times New Roman" w:hAnsi="Times New Roman"/>
          <w:sz w:val="28"/>
          <w:szCs w:val="28"/>
        </w:rPr>
        <w:t xml:space="preserve">пунктом </w:t>
      </w:r>
      <w:r w:rsidRPr="006E152B">
        <w:rPr>
          <w:rFonts w:ascii="Times New Roman" w:hAnsi="Times New Roman"/>
          <w:sz w:val="28"/>
          <w:szCs w:val="28"/>
        </w:rPr>
        <w:t xml:space="preserve">2.3 </w:t>
      </w:r>
      <w:r w:rsidR="007C631B">
        <w:rPr>
          <w:rFonts w:ascii="Times New Roman" w:hAnsi="Times New Roman"/>
          <w:sz w:val="28"/>
          <w:szCs w:val="28"/>
        </w:rPr>
        <w:t xml:space="preserve">раздела 2 </w:t>
      </w:r>
      <w:r w:rsidRPr="006E152B">
        <w:rPr>
          <w:rFonts w:ascii="Times New Roman" w:hAnsi="Times New Roman"/>
          <w:sz w:val="28"/>
          <w:szCs w:val="28"/>
        </w:rPr>
        <w:t>настоящего</w:t>
      </w:r>
      <w:r w:rsidRPr="00DE63C0">
        <w:rPr>
          <w:rFonts w:ascii="Times New Roman" w:hAnsi="Times New Roman"/>
          <w:sz w:val="28"/>
          <w:szCs w:val="28"/>
        </w:rPr>
        <w:t xml:space="preserve"> Порядка</w:t>
      </w:r>
      <w:r w:rsidRPr="00BD5DBB">
        <w:rPr>
          <w:rFonts w:ascii="Times New Roman" w:hAnsi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- установление факта недостоверности представленн</w:t>
      </w:r>
      <w:r w:rsidR="00C245C2">
        <w:rPr>
          <w:rFonts w:ascii="Times New Roman" w:hAnsi="Times New Roman"/>
          <w:sz w:val="28"/>
          <w:szCs w:val="28"/>
        </w:rPr>
        <w:t xml:space="preserve">ых </w:t>
      </w:r>
      <w:r w:rsidRPr="00BD5DBB">
        <w:rPr>
          <w:rFonts w:ascii="Times New Roman" w:hAnsi="Times New Roman"/>
          <w:sz w:val="28"/>
          <w:szCs w:val="28"/>
        </w:rPr>
        <w:t xml:space="preserve">участником </w:t>
      </w:r>
      <w:r w:rsidR="00356B38"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сведений;</w:t>
      </w:r>
    </w:p>
    <w:p w:rsidR="00356B38" w:rsidRDefault="00356B38" w:rsidP="00356B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- невыполнение условий оказания поддержки, установленных пунктом 3.1 </w:t>
      </w:r>
      <w:r w:rsidR="007C631B">
        <w:rPr>
          <w:rFonts w:ascii="Times New Roman" w:hAnsi="Times New Roman"/>
          <w:sz w:val="28"/>
          <w:szCs w:val="28"/>
        </w:rPr>
        <w:t xml:space="preserve">раздела 3 </w:t>
      </w:r>
      <w:r w:rsidRPr="00734D40">
        <w:rPr>
          <w:rFonts w:ascii="Times New Roman" w:hAnsi="Times New Roman"/>
          <w:sz w:val="28"/>
          <w:szCs w:val="28"/>
        </w:rPr>
        <w:t>настоящего Порядка;</w:t>
      </w:r>
    </w:p>
    <w:p w:rsidR="00754B7C" w:rsidRPr="006E152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отказ получателя субсидии от заключения соглашения о </w:t>
      </w:r>
      <w:r w:rsidRPr="006E152B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754B7C" w:rsidRPr="006E152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52B">
        <w:rPr>
          <w:rFonts w:ascii="Times New Roman" w:hAnsi="Times New Roman"/>
          <w:sz w:val="28"/>
          <w:szCs w:val="28"/>
        </w:rPr>
        <w:t>- уклонение получателя субсидии от заключения соглашения о предоставлении субсидии в</w:t>
      </w:r>
      <w:r w:rsidR="00356B38">
        <w:rPr>
          <w:rFonts w:ascii="Times New Roman" w:hAnsi="Times New Roman"/>
          <w:sz w:val="28"/>
          <w:szCs w:val="28"/>
        </w:rPr>
        <w:t xml:space="preserve"> срок, установленный пунктом 3.8</w:t>
      </w:r>
      <w:r w:rsidRPr="006E152B">
        <w:rPr>
          <w:rFonts w:ascii="Times New Roman" w:hAnsi="Times New Roman"/>
          <w:sz w:val="28"/>
          <w:szCs w:val="28"/>
        </w:rPr>
        <w:t xml:space="preserve"> </w:t>
      </w:r>
      <w:r w:rsidR="007C631B">
        <w:rPr>
          <w:rFonts w:ascii="Times New Roman" w:hAnsi="Times New Roman"/>
          <w:sz w:val="28"/>
          <w:szCs w:val="28"/>
        </w:rPr>
        <w:t xml:space="preserve">раздела 3 </w:t>
      </w:r>
      <w:r w:rsidR="00C245C2">
        <w:rPr>
          <w:rFonts w:ascii="Times New Roman" w:hAnsi="Times New Roman"/>
          <w:sz w:val="28"/>
          <w:szCs w:val="28"/>
        </w:rPr>
        <w:t>настоящего Порядка;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5DBB">
        <w:rPr>
          <w:rFonts w:ascii="Times New Roman" w:hAnsi="Times New Roman"/>
          <w:sz w:val="28"/>
          <w:szCs w:val="28"/>
        </w:rPr>
        <w:t xml:space="preserve">превышение лимита </w:t>
      </w:r>
      <w:r>
        <w:rPr>
          <w:rFonts w:ascii="Times New Roman" w:hAnsi="Times New Roman"/>
          <w:sz w:val="28"/>
          <w:szCs w:val="28"/>
        </w:rPr>
        <w:t>бюджетных обязательств на предоставление субсидий,</w:t>
      </w:r>
      <w:r w:rsidRPr="00BD5DBB">
        <w:rPr>
          <w:rFonts w:ascii="Times New Roman" w:hAnsi="Times New Roman"/>
          <w:sz w:val="28"/>
          <w:szCs w:val="28"/>
        </w:rPr>
        <w:t xml:space="preserve"> предусмотренных на соответствующий финансовый год и распределенных п</w:t>
      </w:r>
      <w:r>
        <w:rPr>
          <w:rFonts w:ascii="Times New Roman" w:hAnsi="Times New Roman"/>
          <w:sz w:val="28"/>
          <w:szCs w:val="28"/>
        </w:rPr>
        <w:t>о вышестоящим позициям рейтинга.</w:t>
      </w:r>
    </w:p>
    <w:p w:rsidR="00754B7C" w:rsidRPr="006E152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176444">
        <w:rPr>
          <w:rFonts w:ascii="Times New Roman" w:hAnsi="Times New Roman"/>
          <w:sz w:val="28"/>
          <w:szCs w:val="28"/>
        </w:rPr>
        <w:t xml:space="preserve">. В случае нарушения </w:t>
      </w:r>
      <w:r>
        <w:rPr>
          <w:rFonts w:ascii="Times New Roman" w:hAnsi="Times New Roman"/>
          <w:sz w:val="28"/>
          <w:szCs w:val="28"/>
        </w:rPr>
        <w:t>получателем субсидии</w:t>
      </w:r>
      <w:r w:rsidRPr="00176444">
        <w:rPr>
          <w:rFonts w:ascii="Times New Roman" w:hAnsi="Times New Roman"/>
          <w:sz w:val="28"/>
          <w:szCs w:val="28"/>
        </w:rPr>
        <w:t xml:space="preserve"> условий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3E7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субсидия </w:t>
      </w:r>
      <w:r w:rsidRPr="003E7249">
        <w:rPr>
          <w:rFonts w:ascii="Times New Roman" w:hAnsi="Times New Roman"/>
          <w:sz w:val="28"/>
          <w:szCs w:val="28"/>
        </w:rPr>
        <w:t xml:space="preserve"> подлежит возврату в областной бюджет в порядке и сроки, </w:t>
      </w:r>
      <w:r w:rsidRPr="006E152B">
        <w:rPr>
          <w:rFonts w:ascii="Times New Roman" w:hAnsi="Times New Roman"/>
          <w:sz w:val="28"/>
          <w:szCs w:val="28"/>
        </w:rPr>
        <w:t xml:space="preserve">установленные пунктом 5.3 </w:t>
      </w:r>
      <w:r w:rsidR="007C631B">
        <w:rPr>
          <w:rFonts w:ascii="Times New Roman" w:hAnsi="Times New Roman"/>
          <w:sz w:val="28"/>
          <w:szCs w:val="28"/>
        </w:rPr>
        <w:t xml:space="preserve">раздела 5 </w:t>
      </w:r>
      <w:r w:rsidRPr="006E152B">
        <w:rPr>
          <w:rFonts w:ascii="Times New Roman" w:hAnsi="Times New Roman"/>
          <w:sz w:val="28"/>
          <w:szCs w:val="28"/>
        </w:rPr>
        <w:t>настоящего Порядка.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4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3E7249">
        <w:rPr>
          <w:rFonts w:ascii="Times New Roman" w:hAnsi="Times New Roman"/>
          <w:sz w:val="28"/>
          <w:szCs w:val="28"/>
        </w:rPr>
        <w:t xml:space="preserve">. Департамент в течение </w:t>
      </w:r>
      <w:r>
        <w:rPr>
          <w:rFonts w:ascii="Times New Roman" w:hAnsi="Times New Roman"/>
          <w:sz w:val="28"/>
          <w:szCs w:val="28"/>
        </w:rPr>
        <w:t>10</w:t>
      </w:r>
      <w:r w:rsidRPr="00176444">
        <w:rPr>
          <w:rFonts w:ascii="Times New Roman" w:hAnsi="Times New Roman"/>
          <w:sz w:val="28"/>
          <w:szCs w:val="28"/>
        </w:rPr>
        <w:t xml:space="preserve"> рабочих дней со дня издания приказа о предоставлении </w:t>
      </w:r>
      <w:r>
        <w:rPr>
          <w:rFonts w:ascii="Times New Roman" w:hAnsi="Times New Roman"/>
          <w:sz w:val="28"/>
          <w:szCs w:val="28"/>
        </w:rPr>
        <w:t>субсидий</w:t>
      </w:r>
      <w:r w:rsidRPr="00176444">
        <w:rPr>
          <w:rFonts w:ascii="Times New Roman" w:hAnsi="Times New Roman"/>
          <w:sz w:val="28"/>
          <w:szCs w:val="28"/>
        </w:rPr>
        <w:t xml:space="preserve"> заключает с </w:t>
      </w:r>
      <w:r>
        <w:rPr>
          <w:rFonts w:ascii="Times New Roman" w:hAnsi="Times New Roman"/>
          <w:sz w:val="28"/>
          <w:szCs w:val="28"/>
        </w:rPr>
        <w:t xml:space="preserve">получателем субсидии </w:t>
      </w:r>
      <w:r w:rsidRPr="00176444">
        <w:rPr>
          <w:rFonts w:ascii="Times New Roman" w:hAnsi="Times New Roman"/>
          <w:sz w:val="28"/>
          <w:szCs w:val="28"/>
        </w:rPr>
        <w:t xml:space="preserve">соглашение о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типовой формой, утвержденной департаментом финансов Воронежской области</w:t>
      </w:r>
      <w:r w:rsidRPr="00176444">
        <w:rPr>
          <w:rFonts w:ascii="Times New Roman" w:hAnsi="Times New Roman"/>
          <w:sz w:val="28"/>
          <w:szCs w:val="28"/>
        </w:rPr>
        <w:t>.</w:t>
      </w:r>
    </w:p>
    <w:p w:rsidR="00754B7C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получатель субсидии в вышеназванный срок не подписал соглашение, получатель субсидии признается уклонившимся от его заключения.</w:t>
      </w:r>
    </w:p>
    <w:p w:rsidR="00754B7C" w:rsidRPr="00B60E6B" w:rsidRDefault="00754B7C" w:rsidP="0075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176444">
        <w:rPr>
          <w:rFonts w:ascii="Times New Roman" w:hAnsi="Times New Roman"/>
          <w:sz w:val="28"/>
          <w:szCs w:val="28"/>
        </w:rPr>
        <w:t xml:space="preserve">. В случае уменьшения Департаменту ранее доведенных лимитов бюджетных обязательств, приводящего к невозможности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 xml:space="preserve"> в размере, определенном в соглашении, заключается дополнительное соглашение с новыми условиями соглашения или соглашение подлежит расторжению в случае недостижения согласия по </w:t>
      </w:r>
      <w:r w:rsidRPr="00B60E6B">
        <w:rPr>
          <w:rFonts w:ascii="Times New Roman" w:hAnsi="Times New Roman"/>
          <w:sz w:val="28"/>
          <w:szCs w:val="28"/>
        </w:rPr>
        <w:t xml:space="preserve">новым условиям. </w:t>
      </w:r>
    </w:p>
    <w:p w:rsidR="005F4368" w:rsidRPr="009365F7" w:rsidRDefault="00754B7C" w:rsidP="00CB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F7">
        <w:rPr>
          <w:rFonts w:ascii="Times New Roman" w:hAnsi="Times New Roman"/>
          <w:sz w:val="28"/>
          <w:szCs w:val="28"/>
        </w:rPr>
        <w:t>3.10. Результатом предоставления субсидии является</w:t>
      </w:r>
      <w:r w:rsidR="005F4368" w:rsidRPr="009365F7">
        <w:rPr>
          <w:rFonts w:ascii="Times New Roman" w:hAnsi="Times New Roman"/>
          <w:sz w:val="28"/>
          <w:szCs w:val="28"/>
        </w:rPr>
        <w:t xml:space="preserve"> стимулирование </w:t>
      </w:r>
      <w:r w:rsidR="005F4368" w:rsidRPr="00366A7F">
        <w:rPr>
          <w:rFonts w:ascii="Times New Roman" w:hAnsi="Times New Roman"/>
          <w:sz w:val="28"/>
          <w:szCs w:val="28"/>
        </w:rPr>
        <w:t>развития малых производственных компаний (создание новых рабочих мест)</w:t>
      </w:r>
      <w:r w:rsidR="00356B38" w:rsidRPr="00366A7F">
        <w:rPr>
          <w:rFonts w:ascii="Times New Roman" w:hAnsi="Times New Roman"/>
          <w:sz w:val="28"/>
          <w:szCs w:val="28"/>
        </w:rPr>
        <w:t xml:space="preserve"> на </w:t>
      </w:r>
      <w:r w:rsidR="00366A7F" w:rsidRPr="00366A7F">
        <w:rPr>
          <w:rFonts w:ascii="Times New Roman" w:hAnsi="Times New Roman"/>
          <w:sz w:val="28"/>
          <w:szCs w:val="28"/>
        </w:rPr>
        <w:t>30</w:t>
      </w:r>
      <w:r w:rsidR="00356B38" w:rsidRPr="00366A7F">
        <w:rPr>
          <w:rFonts w:ascii="Times New Roman" w:hAnsi="Times New Roman"/>
          <w:sz w:val="28"/>
          <w:szCs w:val="28"/>
        </w:rPr>
        <w:t xml:space="preserve"> </w:t>
      </w:r>
      <w:r w:rsidR="00366A7F" w:rsidRPr="00366A7F">
        <w:rPr>
          <w:rFonts w:ascii="Times New Roman" w:hAnsi="Times New Roman"/>
          <w:sz w:val="28"/>
          <w:szCs w:val="28"/>
        </w:rPr>
        <w:t>сентября</w:t>
      </w:r>
      <w:r w:rsidR="00356B38" w:rsidRPr="00366A7F">
        <w:rPr>
          <w:rFonts w:ascii="Times New Roman" w:hAnsi="Times New Roman"/>
          <w:sz w:val="28"/>
          <w:szCs w:val="28"/>
        </w:rPr>
        <w:t xml:space="preserve"> года,</w:t>
      </w:r>
      <w:r w:rsidR="00356B38">
        <w:rPr>
          <w:rFonts w:ascii="Times New Roman" w:hAnsi="Times New Roman"/>
          <w:sz w:val="28"/>
          <w:szCs w:val="28"/>
        </w:rPr>
        <w:t xml:space="preserve"> следующего за годом предоставления субсидии</w:t>
      </w:r>
      <w:r w:rsidR="005F4368" w:rsidRPr="009365F7">
        <w:rPr>
          <w:rFonts w:ascii="Times New Roman" w:hAnsi="Times New Roman"/>
          <w:sz w:val="28"/>
          <w:szCs w:val="28"/>
        </w:rPr>
        <w:t>.</w:t>
      </w:r>
    </w:p>
    <w:p w:rsidR="005F4368" w:rsidRPr="009365F7" w:rsidRDefault="00754B7C" w:rsidP="00CB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F7">
        <w:rPr>
          <w:rFonts w:ascii="Times New Roman" w:hAnsi="Times New Roman"/>
          <w:sz w:val="28"/>
          <w:szCs w:val="28"/>
        </w:rPr>
        <w:t xml:space="preserve"> </w:t>
      </w:r>
      <w:r w:rsidR="005F4368" w:rsidRPr="009365F7">
        <w:rPr>
          <w:rFonts w:ascii="Times New Roman" w:hAnsi="Times New Roman"/>
          <w:sz w:val="28"/>
          <w:szCs w:val="28"/>
        </w:rPr>
        <w:t>Значение результата предоставления субсидии устанавливается Департаментом в соглашении.</w:t>
      </w:r>
    </w:p>
    <w:p w:rsidR="005F4368" w:rsidRDefault="00CB4B7C" w:rsidP="00CB4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F7">
        <w:rPr>
          <w:rFonts w:ascii="Times New Roman" w:hAnsi="Times New Roman"/>
          <w:sz w:val="28"/>
          <w:szCs w:val="28"/>
        </w:rPr>
        <w:lastRenderedPageBreak/>
        <w:t>Получатель субсидии</w:t>
      </w:r>
      <w:r w:rsidR="005F4368" w:rsidRPr="009365F7">
        <w:rPr>
          <w:rFonts w:ascii="Times New Roman" w:hAnsi="Times New Roman"/>
          <w:sz w:val="28"/>
          <w:szCs w:val="28"/>
        </w:rPr>
        <w:t xml:space="preserve"> обеспечивает достижение результата предоставления субсидии, установленного Департаментом в соглашении.</w:t>
      </w:r>
    </w:p>
    <w:p w:rsidR="00754B7C" w:rsidRDefault="00754B7C" w:rsidP="00973C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 w:rsidRPr="006D23C9">
        <w:rPr>
          <w:rFonts w:ascii="Times New Roman" w:hAnsi="Times New Roman"/>
          <w:sz w:val="28"/>
          <w:szCs w:val="28"/>
        </w:rPr>
        <w:t xml:space="preserve"> </w:t>
      </w:r>
      <w:r w:rsidR="002972F8" w:rsidRPr="00856B58">
        <w:rPr>
          <w:rFonts w:ascii="Times New Roman" w:hAnsi="Times New Roman"/>
          <w:sz w:val="28"/>
          <w:szCs w:val="28"/>
        </w:rPr>
        <w:t xml:space="preserve">Перечисление </w:t>
      </w:r>
      <w:r w:rsidR="002972F8">
        <w:rPr>
          <w:rFonts w:ascii="Times New Roman" w:hAnsi="Times New Roman"/>
          <w:sz w:val="28"/>
          <w:szCs w:val="28"/>
        </w:rPr>
        <w:t xml:space="preserve">субсидии </w:t>
      </w:r>
      <w:r w:rsidR="002972F8" w:rsidRPr="00856B58">
        <w:rPr>
          <w:rFonts w:ascii="Times New Roman" w:hAnsi="Times New Roman"/>
          <w:sz w:val="28"/>
          <w:szCs w:val="28"/>
        </w:rPr>
        <w:t xml:space="preserve">осуществляется </w:t>
      </w:r>
      <w:r w:rsidR="002972F8" w:rsidRPr="00856B58">
        <w:rPr>
          <w:rFonts w:ascii="Times New Roman" w:eastAsia="Calibri" w:hAnsi="Times New Roman"/>
          <w:sz w:val="28"/>
          <w:szCs w:val="28"/>
        </w:rPr>
        <w:t>однократно в полном объеме</w:t>
      </w:r>
      <w:r w:rsidR="002972F8" w:rsidRPr="00856B58">
        <w:rPr>
          <w:rFonts w:ascii="Times New Roman" w:hAnsi="Times New Roman"/>
          <w:sz w:val="28"/>
          <w:szCs w:val="28"/>
        </w:rPr>
        <w:t xml:space="preserve"> в течение </w:t>
      </w:r>
      <w:r w:rsidR="002972F8">
        <w:rPr>
          <w:rFonts w:ascii="Times New Roman" w:hAnsi="Times New Roman"/>
          <w:sz w:val="28"/>
          <w:szCs w:val="28"/>
        </w:rPr>
        <w:t>20</w:t>
      </w:r>
      <w:r w:rsidR="002972F8" w:rsidRPr="00856B58">
        <w:rPr>
          <w:rFonts w:ascii="Times New Roman" w:hAnsi="Times New Roman"/>
          <w:sz w:val="28"/>
          <w:szCs w:val="28"/>
        </w:rPr>
        <w:t xml:space="preserve"> рабочих дней со дня заключения соглашения.</w:t>
      </w:r>
    </w:p>
    <w:p w:rsidR="00754B7C" w:rsidRDefault="00754B7C" w:rsidP="00973C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D65">
        <w:rPr>
          <w:rFonts w:ascii="Times New Roman" w:hAnsi="Times New Roman"/>
          <w:sz w:val="28"/>
          <w:szCs w:val="28"/>
        </w:rPr>
        <w:t xml:space="preserve">Для перечисления субсидии Департамент направляет в департамент финансов Воронежской области </w:t>
      </w:r>
      <w:r w:rsidR="00973CBF">
        <w:rPr>
          <w:rFonts w:ascii="Times New Roman" w:hAnsi="Times New Roman"/>
          <w:sz w:val="28"/>
          <w:szCs w:val="28"/>
        </w:rPr>
        <w:t>распоряжение о совершении казначейских платежей (реестр финансировании на перечисление средств)</w:t>
      </w:r>
      <w:r w:rsidRPr="00872D65">
        <w:rPr>
          <w:rFonts w:ascii="Times New Roman" w:hAnsi="Times New Roman"/>
          <w:sz w:val="28"/>
          <w:szCs w:val="28"/>
        </w:rPr>
        <w:t>, копию протокола заседания конкурсной комиссии, копию соглашения, копию приказа Департамента о предоставлении субсидии.</w:t>
      </w:r>
    </w:p>
    <w:p w:rsidR="00754B7C" w:rsidRDefault="00754B7C" w:rsidP="00973C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CC2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2</w:t>
      </w:r>
      <w:r w:rsidRPr="00A73CC2">
        <w:rPr>
          <w:rFonts w:ascii="Times New Roman" w:hAnsi="Times New Roman"/>
          <w:sz w:val="28"/>
          <w:szCs w:val="28"/>
        </w:rPr>
        <w:t>. Департамент</w:t>
      </w:r>
      <w:r w:rsidRPr="00176444">
        <w:rPr>
          <w:rFonts w:ascii="Times New Roman" w:hAnsi="Times New Roman"/>
          <w:sz w:val="28"/>
          <w:szCs w:val="28"/>
        </w:rPr>
        <w:t xml:space="preserve"> финансов Воронежской области в установленном порядке и на основании сводной бюджетной росписи расходов областного бюджета выделяет лимиты бюджетных обязательств Департаменту, направляемые на предоставление </w:t>
      </w:r>
      <w:r>
        <w:rPr>
          <w:rFonts w:ascii="Times New Roman" w:hAnsi="Times New Roman"/>
          <w:sz w:val="28"/>
          <w:szCs w:val="28"/>
        </w:rPr>
        <w:t>субсидий</w:t>
      </w:r>
      <w:r w:rsidRPr="00176444">
        <w:rPr>
          <w:rFonts w:ascii="Times New Roman" w:hAnsi="Times New Roman"/>
          <w:sz w:val="28"/>
          <w:szCs w:val="28"/>
        </w:rPr>
        <w:t>.</w:t>
      </w:r>
    </w:p>
    <w:p w:rsidR="00754B7C" w:rsidRDefault="00754B7C" w:rsidP="00BF379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872D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Перечисление субсидии осуществляется на лицевой счет получателя субсидии, открытый в департаменте финансов Воронежской области, либо на расчетный счет получателя субсидии, указанный в соглашении, в случае, если получателем субсидии является индивидуальный предприниматель или юридическое лицо, получивш</w:t>
      </w:r>
      <w:r w:rsidR="00C245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субсидию в 2021 году в случаях, указанных в </w:t>
      </w:r>
      <w:hyperlink r:id="rId15" w:history="1">
        <w:r w:rsidRPr="00A16F09">
          <w:rPr>
            <w:rFonts w:ascii="Times New Roman" w:hAnsi="Times New Roman"/>
            <w:sz w:val="28"/>
            <w:szCs w:val="28"/>
          </w:rPr>
          <w:t>части 2 статьи 16</w:t>
        </w:r>
      </w:hyperlink>
      <w:r>
        <w:rPr>
          <w:rFonts w:ascii="Times New Roman" w:hAnsi="Times New Roman"/>
          <w:sz w:val="28"/>
          <w:szCs w:val="28"/>
        </w:rPr>
        <w:t xml:space="preserve"> Закона Воронежской области от 26.12.2020 № 129-ОЗ «Об областном бюджете на 2021 год и на плановый период 2022 и 2023 годов».</w:t>
      </w:r>
    </w:p>
    <w:p w:rsidR="005F608B" w:rsidRDefault="005F608B" w:rsidP="00BF3797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B7C" w:rsidRDefault="00754B7C" w:rsidP="007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66"/>
      <w:bookmarkEnd w:id="1"/>
      <w:r>
        <w:rPr>
          <w:rFonts w:ascii="Times New Roman" w:hAnsi="Times New Roman"/>
          <w:sz w:val="28"/>
          <w:szCs w:val="28"/>
        </w:rPr>
        <w:t>4. Требования к отчетности</w:t>
      </w:r>
    </w:p>
    <w:p w:rsidR="005F608B" w:rsidRDefault="005F608B" w:rsidP="007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B7C" w:rsidRPr="00BF3797" w:rsidRDefault="00754B7C" w:rsidP="00754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B7C" w:rsidRPr="00366A7F" w:rsidRDefault="00754B7C" w:rsidP="00366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7F">
        <w:rPr>
          <w:rFonts w:ascii="Times New Roman" w:hAnsi="Times New Roman"/>
          <w:sz w:val="28"/>
          <w:szCs w:val="28"/>
        </w:rPr>
        <w:t xml:space="preserve">4.1. Получатель субсидии не позднее </w:t>
      </w:r>
      <w:r w:rsidR="00366A7F" w:rsidRPr="00366A7F">
        <w:rPr>
          <w:rFonts w:ascii="Times New Roman" w:hAnsi="Times New Roman"/>
          <w:sz w:val="28"/>
          <w:szCs w:val="28"/>
        </w:rPr>
        <w:t xml:space="preserve">25 октября года, следующего за годом предоставления субсидии, </w:t>
      </w:r>
      <w:r w:rsidRPr="00366A7F">
        <w:rPr>
          <w:rFonts w:ascii="Times New Roman" w:hAnsi="Times New Roman"/>
          <w:sz w:val="28"/>
          <w:szCs w:val="28"/>
        </w:rPr>
        <w:t xml:space="preserve">направляет в Департамент </w:t>
      </w:r>
      <w:hyperlink w:anchor="P336" w:history="1">
        <w:r w:rsidRPr="00366A7F">
          <w:rPr>
            <w:rFonts w:ascii="Times New Roman" w:hAnsi="Times New Roman"/>
            <w:sz w:val="28"/>
            <w:szCs w:val="28"/>
          </w:rPr>
          <w:t>отчет</w:t>
        </w:r>
      </w:hyperlink>
      <w:r w:rsidRPr="00366A7F">
        <w:rPr>
          <w:rFonts w:ascii="Times New Roman" w:hAnsi="Times New Roman"/>
          <w:sz w:val="28"/>
          <w:szCs w:val="28"/>
        </w:rPr>
        <w:t xml:space="preserve"> о достижении результата предоставления субсидии по форме</w:t>
      </w:r>
      <w:r w:rsidR="00366A7F" w:rsidRPr="00366A7F">
        <w:rPr>
          <w:rFonts w:ascii="Times New Roman" w:hAnsi="Times New Roman"/>
          <w:sz w:val="28"/>
          <w:szCs w:val="28"/>
        </w:rPr>
        <w:t>,</w:t>
      </w:r>
      <w:r w:rsidRPr="00366A7F">
        <w:rPr>
          <w:rFonts w:ascii="Times New Roman" w:hAnsi="Times New Roman"/>
          <w:sz w:val="28"/>
          <w:szCs w:val="28"/>
        </w:rPr>
        <w:t xml:space="preserve"> </w:t>
      </w:r>
      <w:r w:rsidR="000D399A" w:rsidRPr="00366A7F">
        <w:rPr>
          <w:rFonts w:ascii="Times New Roman" w:hAnsi="Times New Roman"/>
          <w:sz w:val="28"/>
          <w:szCs w:val="28"/>
        </w:rPr>
        <w:t>определенн</w:t>
      </w:r>
      <w:r w:rsidR="00366A7F" w:rsidRPr="00366A7F">
        <w:rPr>
          <w:rFonts w:ascii="Times New Roman" w:hAnsi="Times New Roman"/>
          <w:sz w:val="28"/>
          <w:szCs w:val="28"/>
        </w:rPr>
        <w:t>ой</w:t>
      </w:r>
      <w:r w:rsidR="000D399A" w:rsidRPr="00366A7F">
        <w:rPr>
          <w:rFonts w:ascii="Times New Roman" w:hAnsi="Times New Roman"/>
          <w:sz w:val="28"/>
          <w:szCs w:val="28"/>
        </w:rPr>
        <w:t xml:space="preserve"> типовой формой соглашения, установленной департаментом финансов Воронежской области</w:t>
      </w:r>
      <w:r w:rsidRPr="00366A7F">
        <w:rPr>
          <w:rFonts w:ascii="Times New Roman" w:hAnsi="Times New Roman"/>
          <w:sz w:val="28"/>
          <w:szCs w:val="28"/>
        </w:rPr>
        <w:t>.</w:t>
      </w:r>
    </w:p>
    <w:p w:rsidR="00754B7C" w:rsidRPr="00366A7F" w:rsidRDefault="00754B7C" w:rsidP="00366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7F">
        <w:rPr>
          <w:rFonts w:ascii="Times New Roman" w:hAnsi="Times New Roman" w:cs="Times New Roman"/>
          <w:sz w:val="28"/>
          <w:szCs w:val="28"/>
        </w:rPr>
        <w:t xml:space="preserve">Департамент вправе устанавливать в соглашении сроки и формы </w:t>
      </w:r>
      <w:r w:rsidRPr="00366A7F">
        <w:rPr>
          <w:rFonts w:ascii="Times New Roman" w:hAnsi="Times New Roman" w:cs="Times New Roman"/>
          <w:sz w:val="28"/>
          <w:szCs w:val="28"/>
        </w:rPr>
        <w:lastRenderedPageBreak/>
        <w:t>представления получателем субсидии дополнительной отчетности.</w:t>
      </w:r>
    </w:p>
    <w:p w:rsidR="00754B7C" w:rsidRPr="006D58B3" w:rsidRDefault="00754B7C" w:rsidP="00BF3797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>4.2. Получатель субсидии несет ответственность за достоверность сведений, содержащихся в отчетных документах.</w:t>
      </w:r>
    </w:p>
    <w:p w:rsidR="00754B7C" w:rsidRPr="00BF3797" w:rsidRDefault="00754B7C" w:rsidP="00BF37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B7C" w:rsidRDefault="00754B7C" w:rsidP="007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Требования об осуществлении контроля </w:t>
      </w:r>
    </w:p>
    <w:p w:rsidR="00754B7C" w:rsidRDefault="00754B7C" w:rsidP="007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:rsidR="00754B7C" w:rsidRPr="005F608B" w:rsidRDefault="00754B7C" w:rsidP="00BF37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B7C" w:rsidRPr="00176444" w:rsidRDefault="00754B7C" w:rsidP="00BF379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44">
        <w:rPr>
          <w:rFonts w:ascii="Times New Roman" w:hAnsi="Times New Roman"/>
          <w:sz w:val="28"/>
          <w:szCs w:val="28"/>
        </w:rPr>
        <w:t xml:space="preserve">5.1. Департамент и органы государственного финансового контроля осуществляют обязательные проверки соблюдения </w:t>
      </w:r>
      <w:r>
        <w:rPr>
          <w:rFonts w:ascii="Times New Roman" w:hAnsi="Times New Roman"/>
          <w:sz w:val="28"/>
          <w:szCs w:val="28"/>
        </w:rPr>
        <w:t xml:space="preserve">получателем субсидии </w:t>
      </w:r>
      <w:r w:rsidRPr="00176444">
        <w:rPr>
          <w:rFonts w:ascii="Times New Roman" w:hAnsi="Times New Roman"/>
          <w:sz w:val="28"/>
          <w:szCs w:val="28"/>
        </w:rPr>
        <w:t xml:space="preserve">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>.</w:t>
      </w:r>
    </w:p>
    <w:p w:rsidR="00754B7C" w:rsidRPr="00176444" w:rsidRDefault="00754B7C" w:rsidP="00BF379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44">
        <w:rPr>
          <w:rFonts w:ascii="Times New Roman" w:hAnsi="Times New Roman"/>
          <w:sz w:val="28"/>
          <w:szCs w:val="28"/>
        </w:rPr>
        <w:t>5.2. Ответственность за нецелев</w:t>
      </w:r>
      <w:r>
        <w:rPr>
          <w:rFonts w:ascii="Times New Roman" w:hAnsi="Times New Roman"/>
          <w:sz w:val="28"/>
          <w:szCs w:val="28"/>
        </w:rPr>
        <w:t>ое использование предоставленной</w:t>
      </w:r>
      <w:r w:rsidRPr="00176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 xml:space="preserve">, недостоверность сведений, содержащихся в документах, несет </w:t>
      </w:r>
      <w:r>
        <w:rPr>
          <w:rFonts w:ascii="Times New Roman" w:hAnsi="Times New Roman"/>
          <w:sz w:val="28"/>
          <w:szCs w:val="28"/>
        </w:rPr>
        <w:t xml:space="preserve">получатель субсидии </w:t>
      </w:r>
      <w:r w:rsidRPr="00176444"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754B7C" w:rsidRPr="00176444" w:rsidRDefault="00754B7C" w:rsidP="00366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44">
        <w:rPr>
          <w:rFonts w:ascii="Times New Roman" w:hAnsi="Times New Roman"/>
          <w:sz w:val="28"/>
          <w:szCs w:val="28"/>
        </w:rPr>
        <w:t xml:space="preserve">5.3. В случае нарушения </w:t>
      </w:r>
      <w:r>
        <w:rPr>
          <w:rFonts w:ascii="Times New Roman" w:hAnsi="Times New Roman"/>
          <w:sz w:val="28"/>
          <w:szCs w:val="28"/>
        </w:rPr>
        <w:t xml:space="preserve">получателем субсидии </w:t>
      </w:r>
      <w:r w:rsidRPr="00176444">
        <w:rPr>
          <w:rFonts w:ascii="Times New Roman" w:hAnsi="Times New Roman"/>
          <w:sz w:val="28"/>
          <w:szCs w:val="28"/>
        </w:rPr>
        <w:t xml:space="preserve">условий, установленных при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>, выявленн</w:t>
      </w:r>
      <w:r w:rsidR="00C245C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444">
        <w:rPr>
          <w:rFonts w:ascii="Times New Roman" w:hAnsi="Times New Roman"/>
          <w:sz w:val="28"/>
          <w:szCs w:val="28"/>
        </w:rPr>
        <w:t xml:space="preserve">в том числе по фактам проверок, проведенных Департаментом и органами государственного финансового контроля, а также в случае недостижения </w:t>
      </w:r>
      <w:r>
        <w:rPr>
          <w:rFonts w:ascii="Times New Roman" w:hAnsi="Times New Roman"/>
          <w:sz w:val="28"/>
          <w:szCs w:val="28"/>
        </w:rPr>
        <w:t xml:space="preserve">значения </w:t>
      </w:r>
      <w:r w:rsidRPr="00176444">
        <w:rPr>
          <w:rFonts w:ascii="Times New Roman" w:hAnsi="Times New Roman"/>
          <w:sz w:val="28"/>
          <w:szCs w:val="28"/>
        </w:rPr>
        <w:t xml:space="preserve">результата предоставления </w:t>
      </w:r>
      <w:r>
        <w:rPr>
          <w:rFonts w:ascii="Times New Roman" w:hAnsi="Times New Roman"/>
          <w:sz w:val="28"/>
          <w:szCs w:val="28"/>
        </w:rPr>
        <w:t xml:space="preserve">субсидии, </w:t>
      </w:r>
      <w:r w:rsidRPr="00176444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 xml:space="preserve"> подлежат возврату в доход областного бюджета в соответствии с бюджетным законодательством Российской Федерации.</w:t>
      </w:r>
    </w:p>
    <w:p w:rsidR="00754B7C" w:rsidRDefault="00754B7C" w:rsidP="00366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44">
        <w:rPr>
          <w:rFonts w:ascii="Times New Roman" w:hAnsi="Times New Roman"/>
          <w:sz w:val="28"/>
          <w:szCs w:val="28"/>
        </w:rPr>
        <w:t xml:space="preserve">В случае недостижения </w:t>
      </w:r>
      <w:r>
        <w:rPr>
          <w:rFonts w:ascii="Times New Roman" w:hAnsi="Times New Roman"/>
          <w:sz w:val="28"/>
          <w:szCs w:val="28"/>
        </w:rPr>
        <w:t>получателем субсидии</w:t>
      </w:r>
      <w:r w:rsidRPr="00176444">
        <w:rPr>
          <w:rFonts w:ascii="Times New Roman" w:hAnsi="Times New Roman"/>
          <w:sz w:val="28"/>
          <w:szCs w:val="28"/>
        </w:rPr>
        <w:t xml:space="preserve"> значения результата предоставления </w:t>
      </w:r>
      <w:r>
        <w:rPr>
          <w:rFonts w:ascii="Times New Roman" w:hAnsi="Times New Roman"/>
          <w:sz w:val="28"/>
          <w:szCs w:val="28"/>
        </w:rPr>
        <w:t>субсидии субсидия</w:t>
      </w:r>
      <w:r w:rsidRPr="00176444">
        <w:rPr>
          <w:rFonts w:ascii="Times New Roman" w:hAnsi="Times New Roman"/>
          <w:sz w:val="28"/>
          <w:szCs w:val="28"/>
        </w:rPr>
        <w:t xml:space="preserve"> подлежит </w:t>
      </w:r>
      <w:r w:rsidR="00366A7F">
        <w:rPr>
          <w:rFonts w:ascii="Times New Roman" w:hAnsi="Times New Roman"/>
          <w:sz w:val="28"/>
          <w:szCs w:val="28"/>
        </w:rPr>
        <w:t>возврату в доход областного бюджета в размере, пропорциональном недостижению указанного в соглашении значения результата предоставления субсидии.</w:t>
      </w:r>
    </w:p>
    <w:p w:rsidR="00754B7C" w:rsidRPr="00176444" w:rsidRDefault="00754B7C" w:rsidP="00BF379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44">
        <w:rPr>
          <w:rFonts w:ascii="Times New Roman" w:hAnsi="Times New Roman"/>
          <w:sz w:val="28"/>
          <w:szCs w:val="28"/>
        </w:rPr>
        <w:t xml:space="preserve">При выявлении нарушения условий, установленных при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 xml:space="preserve">, Департамент принимает меры по возврату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 xml:space="preserve"> посредством направления </w:t>
      </w:r>
      <w:r>
        <w:rPr>
          <w:rFonts w:ascii="Times New Roman" w:hAnsi="Times New Roman"/>
          <w:sz w:val="28"/>
          <w:szCs w:val="28"/>
        </w:rPr>
        <w:t>получателю субсидии</w:t>
      </w:r>
      <w:r w:rsidRPr="00176444">
        <w:rPr>
          <w:rFonts w:ascii="Times New Roman" w:hAnsi="Times New Roman"/>
          <w:sz w:val="28"/>
          <w:szCs w:val="28"/>
        </w:rPr>
        <w:t xml:space="preserve"> требования о возврате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176444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176444">
        <w:rPr>
          <w:rFonts w:ascii="Times New Roman" w:hAnsi="Times New Roman"/>
          <w:sz w:val="28"/>
          <w:szCs w:val="28"/>
        </w:rPr>
        <w:t xml:space="preserve">рабочих дней с даты выявления нарушения. </w:t>
      </w:r>
      <w:r>
        <w:rPr>
          <w:rFonts w:ascii="Times New Roman" w:hAnsi="Times New Roman"/>
          <w:sz w:val="28"/>
          <w:szCs w:val="28"/>
        </w:rPr>
        <w:t>Субсидия</w:t>
      </w:r>
      <w:r w:rsidRPr="00176444">
        <w:rPr>
          <w:rFonts w:ascii="Times New Roman" w:hAnsi="Times New Roman"/>
          <w:sz w:val="28"/>
          <w:szCs w:val="28"/>
        </w:rPr>
        <w:t xml:space="preserve"> подлежит возврату в областной бюджет в течение </w:t>
      </w:r>
      <w:r>
        <w:rPr>
          <w:rFonts w:ascii="Times New Roman" w:hAnsi="Times New Roman"/>
          <w:sz w:val="28"/>
          <w:szCs w:val="28"/>
        </w:rPr>
        <w:t>30</w:t>
      </w:r>
      <w:r w:rsidRPr="00176444">
        <w:rPr>
          <w:rFonts w:ascii="Times New Roman" w:hAnsi="Times New Roman"/>
          <w:sz w:val="28"/>
          <w:szCs w:val="28"/>
        </w:rPr>
        <w:t xml:space="preserve"> календарных дней с даты получения требования.</w:t>
      </w:r>
    </w:p>
    <w:p w:rsidR="00754B7C" w:rsidRPr="00176444" w:rsidRDefault="00754B7C" w:rsidP="00BF379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44">
        <w:rPr>
          <w:rFonts w:ascii="Times New Roman" w:hAnsi="Times New Roman"/>
          <w:sz w:val="28"/>
          <w:szCs w:val="28"/>
        </w:rPr>
        <w:lastRenderedPageBreak/>
        <w:t xml:space="preserve">При невозврате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 xml:space="preserve"> в установленный срок Департамент принимает меры по взысканию </w:t>
      </w:r>
      <w:r>
        <w:rPr>
          <w:rFonts w:ascii="Times New Roman" w:hAnsi="Times New Roman"/>
          <w:sz w:val="28"/>
          <w:szCs w:val="28"/>
        </w:rPr>
        <w:t xml:space="preserve">указанных средств </w:t>
      </w:r>
      <w:r w:rsidRPr="00176444">
        <w:rPr>
          <w:rFonts w:ascii="Times New Roman" w:hAnsi="Times New Roman"/>
          <w:sz w:val="28"/>
          <w:szCs w:val="28"/>
        </w:rPr>
        <w:t>в областной бюджет в судебном порядке.</w:t>
      </w:r>
    </w:p>
    <w:p w:rsidR="00754B7C" w:rsidRPr="00176444" w:rsidRDefault="00754B7C" w:rsidP="00BF379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44">
        <w:rPr>
          <w:rFonts w:ascii="Times New Roman" w:hAnsi="Times New Roman"/>
          <w:sz w:val="28"/>
          <w:szCs w:val="28"/>
        </w:rPr>
        <w:t xml:space="preserve">5.4. Контроль за целевым использованием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 xml:space="preserve"> осуществляет Департамент.</w:t>
      </w:r>
    </w:p>
    <w:p w:rsidR="007D2015" w:rsidRDefault="007D20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4B7C" w:rsidRPr="00497B1C" w:rsidRDefault="00754B7C" w:rsidP="00754B7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к Порядку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предоставления субсидий субъектам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в соответствии с государственной программой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7B1C">
        <w:rPr>
          <w:rFonts w:ascii="Times New Roman" w:hAnsi="Times New Roman" w:cs="Times New Roman"/>
          <w:sz w:val="28"/>
          <w:szCs w:val="28"/>
        </w:rPr>
        <w:t>Развитие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предпринимательства и торговли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7B1C">
        <w:rPr>
          <w:rFonts w:ascii="Times New Roman" w:hAnsi="Times New Roman" w:cs="Times New Roman"/>
          <w:sz w:val="28"/>
          <w:szCs w:val="28"/>
        </w:rPr>
        <w:t>,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осуществляющим деятельность в сфере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производства, на компенсацию части затрат,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связанных с увеличением производства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продукции, объем заказов на которую</w:t>
      </w:r>
    </w:p>
    <w:p w:rsidR="00754B7C" w:rsidRDefault="00754B7C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7B1C">
        <w:rPr>
          <w:rFonts w:ascii="Times New Roman" w:hAnsi="Times New Roman"/>
          <w:sz w:val="28"/>
          <w:szCs w:val="28"/>
        </w:rPr>
        <w:t>превышает производственные мощности</w:t>
      </w:r>
    </w:p>
    <w:p w:rsidR="00754B7C" w:rsidRDefault="00754B7C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left w:val="nil"/>
          <w:right w:val="nil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454"/>
        <w:gridCol w:w="1773"/>
        <w:gridCol w:w="1280"/>
        <w:gridCol w:w="2131"/>
        <w:gridCol w:w="2132"/>
        <w:gridCol w:w="1538"/>
      </w:tblGrid>
      <w:tr w:rsidR="00754B7C" w:rsidRPr="0053624D" w:rsidTr="0078504D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r w:rsidR="00DE0FC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DE0FC6" w:rsidRDefault="00DE0FC6" w:rsidP="00DE0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участие в отборе для предоставления</w:t>
            </w:r>
            <w:r w:rsidR="00754B7C"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</w:t>
            </w:r>
          </w:p>
          <w:p w:rsidR="00754B7C" w:rsidRDefault="00754B7C" w:rsidP="00DE0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 компенсацию части затрат, связанных с увеличением производства продукции</w:t>
            </w:r>
            <w:r w:rsidR="00DE0F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0FC6"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объем заказов на которую превышает производственные мощности</w:t>
            </w:r>
          </w:p>
          <w:p w:rsidR="00DE0FC6" w:rsidRPr="0053624D" w:rsidRDefault="00DE0FC6" w:rsidP="00DE0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7C" w:rsidRPr="0053624D" w:rsidRDefault="00754B7C" w:rsidP="00DE0FC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предоставления 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мощности,</w:t>
            </w:r>
          </w:p>
        </w:tc>
      </w:tr>
      <w:tr w:rsidR="00754B7C" w:rsidRPr="0053624D" w:rsidTr="0078504D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7C" w:rsidRPr="00DE0FC6" w:rsidRDefault="00754B7C" w:rsidP="00DE0FC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FC6">
              <w:rPr>
                <w:rFonts w:ascii="Times New Roman" w:hAnsi="Times New Roman" w:cs="Times New Roman"/>
                <w:szCs w:val="22"/>
              </w:rPr>
              <w:t>(полное наименование юридического лица/индивидуального предпринимателя)</w:t>
            </w:r>
          </w:p>
          <w:p w:rsidR="00754B7C" w:rsidRPr="0053624D" w:rsidRDefault="00754B7C" w:rsidP="00734D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в лице _________________________________________, действующего на основании ________________________________________________, направляет документы для участия в отборе </w:t>
            </w:r>
            <w:r w:rsidR="00734D4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 w:rsidR="00734D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на компенсацию части затрат, связанных с увеличением производства продукции, объем заказов на которую превышает производственные мощности.</w:t>
            </w:r>
          </w:p>
        </w:tc>
      </w:tr>
      <w:tr w:rsidR="00754B7C" w:rsidRPr="0053624D" w:rsidTr="0078504D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I. Общие сведения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Дата регистрации юридического лица, основной государственный регистрационный номер, наименование органа, выдавшего документ о государственной регистрации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BF379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Место нахождения/почтовый адрес</w:t>
            </w:r>
          </w:p>
        </w:tc>
      </w:tr>
      <w:tr w:rsidR="00754B7C" w:rsidRPr="0053624D" w:rsidTr="00BF379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BF379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Фактический адрес нахождения производства</w:t>
            </w:r>
          </w:p>
        </w:tc>
      </w:tr>
      <w:tr w:rsidR="00754B7C" w:rsidRPr="0053624D" w:rsidTr="00BF379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ИНН / КПП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Виды осуществляемой деятельности по </w:t>
            </w:r>
            <w:hyperlink r:id="rId16" w:history="1">
              <w:r w:rsidRPr="0053624D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расшифровкой)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Телефон / факс, e-</w:t>
            </w:r>
            <w:proofErr w:type="spellStart"/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II. Основные финансово-экономические показатели</w:t>
            </w:r>
          </w:p>
        </w:tc>
      </w:tr>
      <w:tr w:rsidR="00754B7C" w:rsidRPr="0053624D" w:rsidTr="006D3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06"/>
        </w:trPr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54B7C" w:rsidRPr="0053624D" w:rsidRDefault="007D2015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4B7C"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  <w:r w:rsidR="00734D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20__ года (второй год, </w:t>
            </w:r>
            <w:proofErr w:type="spellStart"/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предшеству</w:t>
            </w:r>
            <w:r w:rsidR="00734D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ющий</w:t>
            </w:r>
            <w:proofErr w:type="spellEnd"/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году оказания поддержки)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 1 января 20__ года (год, предшествую</w:t>
            </w:r>
            <w:r w:rsidR="00734D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году оказания поддержки)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 1 января 20__ года (год оказания поддержки)</w:t>
            </w:r>
          </w:p>
        </w:tc>
      </w:tr>
      <w:tr w:rsidR="00754B7C" w:rsidRPr="0053624D" w:rsidTr="006D3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4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без учета НДС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6D3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В том числе за пределы Российской Федерации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6D3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4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капитал, всего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BF379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В том числе привлеченные заемные (кредитные) средства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BF379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48" w:type="pct"/>
            <w:tcBorders>
              <w:top w:val="single" w:sz="4" w:space="0" w:color="auto"/>
            </w:tcBorders>
          </w:tcPr>
          <w:p w:rsidR="00754B7C" w:rsidRPr="0053624D" w:rsidRDefault="00754B7C" w:rsidP="00785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занятых на предприятии</w:t>
            </w:r>
          </w:p>
        </w:tc>
        <w:tc>
          <w:tcPr>
            <w:tcW w:w="678" w:type="pct"/>
            <w:tcBorders>
              <w:top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78504D"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</w:tcPr>
          <w:p w:rsidR="00754B7C" w:rsidRPr="003A3680" w:rsidRDefault="00754B7C" w:rsidP="007850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Настоящим</w:t>
            </w:r>
            <w:r w:rsidRPr="003A368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(Ф.И.О. руководителя (полностью))</w:t>
            </w:r>
          </w:p>
          <w:p w:rsidR="00754B7C" w:rsidRPr="003A3680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подтверждаю, что</w:t>
            </w:r>
            <w:r w:rsidRPr="003A368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______________________________________________________:</w:t>
            </w:r>
          </w:p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(наименование юридического лица/индивидуального предпринимателя)</w:t>
            </w:r>
          </w:p>
        </w:tc>
      </w:tr>
      <w:tr w:rsidR="00754B7C" w:rsidRPr="003A3680" w:rsidTr="0078504D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B7C" w:rsidRPr="00734D40" w:rsidRDefault="00754B7C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- является субъектом малого и среднего предпринимательства в соответствии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положениями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 xml:space="preserve">статьи </w:t>
              </w:r>
              <w:r w:rsidR="003B0EE6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3B0EE6"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закона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24.07.2007 № 209-ФЗ «О развитии малого и среднего предпринимательства в Российской Федерации»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0EE6" w:rsidRPr="003B0EE6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>о котором</w:t>
            </w:r>
            <w:r w:rsidR="003B0EE6" w:rsidRPr="003B0EE6">
              <w:rPr>
                <w:rFonts w:ascii="Times New Roman" w:hAnsi="Times New Roman" w:cs="Times New Roman"/>
                <w:sz w:val="28"/>
                <w:szCs w:val="28"/>
              </w:rPr>
              <w:t xml:space="preserve"> внесены в единый реестр субъектов малого и среднего предпринимательства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1B25" w:rsidRPr="00734D40" w:rsidRDefault="00754B7C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осуществляет производственную деятельность на</w:t>
            </w:r>
            <w:r w:rsidR="00181B25"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Воронежской области, </w:t>
            </w:r>
          </w:p>
          <w:p w:rsidR="00754B7C" w:rsidRPr="00734D40" w:rsidRDefault="00181B25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- имеет в сведениях по основному виду экономической деятельности код по одному из классов экономической деятельности, относящийся к </w:t>
            </w:r>
            <w:hyperlink r:id="rId18" w:history="1"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>разделу</w:t>
              </w:r>
            </w:hyperlink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FE3" w:rsidRPr="00E07FE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0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FE3" w:rsidRPr="00734D40">
              <w:rPr>
                <w:rFonts w:ascii="Times New Roman" w:hAnsi="Times New Roman" w:cs="Times New Roman"/>
                <w:sz w:val="28"/>
                <w:szCs w:val="28"/>
              </w:rPr>
              <w:t>«Обрабатывающие производства» Общероссийского классификатора видов экономической деятельности</w:t>
            </w:r>
            <w:r w:rsidR="00E0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FE3" w:rsidRPr="00734D40">
              <w:rPr>
                <w:rFonts w:ascii="Times New Roman" w:hAnsi="Times New Roman" w:cs="Times New Roman"/>
                <w:sz w:val="28"/>
                <w:szCs w:val="28"/>
              </w:rPr>
              <w:t>ОК 029-2014 (КДЕС Ред. 2)</w:t>
            </w:r>
            <w:r w:rsidR="00E07F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7FE3" w:rsidRPr="00E07FE3">
              <w:rPr>
                <w:rFonts w:ascii="Times New Roman" w:hAnsi="Times New Roman" w:cs="Times New Roman"/>
                <w:sz w:val="28"/>
                <w:szCs w:val="28"/>
              </w:rPr>
              <w:t>утвержденного приказом Федерального агентства по техническому регулированию и метрологии от 31.01.2014 № 14-ст</w:t>
            </w:r>
            <w:r w:rsidR="00E07FE3" w:rsidRPr="00734D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1B25" w:rsidRPr="00734D40" w:rsidRDefault="00181B25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находится на учете в налоговых органах Воронежской области и осуществляет хозяйственную деятельность на территории Воронежской области не менее 3 лет;</w:t>
            </w:r>
          </w:p>
          <w:p w:rsidR="00181B25" w:rsidRPr="00734D40" w:rsidRDefault="00181B25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/ не прекратил деятельность в качестве индивидуального предпринимателя (ненужное вычеркнуть);</w:t>
            </w:r>
          </w:p>
          <w:p w:rsidR="00E07FE3" w:rsidRPr="00E07FE3" w:rsidRDefault="00181B25" w:rsidP="00E07F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 является иностранным юридическим лицом</w:t>
            </w:r>
            <w:r w:rsidR="00E07FE3" w:rsidRPr="00E07FE3">
              <w:rPr>
                <w:rFonts w:ascii="Times New Roman" w:hAnsi="Times New Roman" w:cs="Times New Roman"/>
                <w:sz w:val="28"/>
                <w:szCs w:val="28"/>
              </w:rPr>
              <w:t xml:space="preserve">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13.11.2007 № 108н, в совокупности превышает 50 процентов;</w:t>
            </w:r>
          </w:p>
          <w:p w:rsidR="00DE0FC6" w:rsidRPr="00734D40" w:rsidRDefault="00DE0FC6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- не получал средств из бюджета Воронежской области на основании иных нормативных правовых актов Воронежской области на цели, указанные в </w:t>
            </w:r>
            <w:hyperlink w:anchor="P47" w:history="1"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мощности;</w:t>
            </w:r>
          </w:p>
          <w:p w:rsidR="00DE0FC6" w:rsidRPr="00734D40" w:rsidRDefault="00DE0FC6" w:rsidP="00734D4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не 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DE0FC6" w:rsidRPr="00734D40" w:rsidRDefault="00DE0FC6" w:rsidP="00734D4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 не является участником соглашений о разделе продукции;</w:t>
            </w:r>
          </w:p>
          <w:p w:rsidR="00DE0FC6" w:rsidRPr="00734D40" w:rsidRDefault="00DE0FC6" w:rsidP="00734D4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не осуществляет предпринимательскую деятельность в сфере игорного бизнеса;</w:t>
            </w:r>
          </w:p>
          <w:p w:rsidR="00DE0FC6" w:rsidRPr="00734D40" w:rsidRDefault="00DE0FC6" w:rsidP="00734D4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не является в порядке, установленном законодательством Российской Федерации о  валютном  регулировании  и  валютном  контроле,  нерезидентом Российской Федерации;</w:t>
            </w:r>
          </w:p>
          <w:p w:rsidR="00DE0FC6" w:rsidRPr="00734D40" w:rsidRDefault="00DE0FC6" w:rsidP="00734D4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- не осуществляет производство и (или) реализацию </w:t>
            </w:r>
            <w:hyperlink r:id="rId19" w:history="1"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>подакцизных</w:t>
              </w:r>
            </w:hyperlink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а также добычу и (или) реализацию полезных ископаемых, за исключением </w:t>
            </w:r>
            <w:hyperlink r:id="rId20" w:history="1"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>общераспространенных</w:t>
              </w:r>
            </w:hyperlink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ископаемых;</w:t>
            </w:r>
          </w:p>
          <w:p w:rsidR="00DE0FC6" w:rsidRPr="00734D40" w:rsidRDefault="00DE0FC6" w:rsidP="00734D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D40">
              <w:rPr>
                <w:rFonts w:ascii="Times New Roman" w:hAnsi="Times New Roman"/>
                <w:sz w:val="28"/>
                <w:szCs w:val="28"/>
              </w:rPr>
              <w:t>- не получал аналогичную поддержку (поддержку, условия оказания которой совпадают, включая форму, вид поддержки и цели ее оказания)</w:t>
            </w:r>
            <w:r w:rsidR="00C245C2">
              <w:rPr>
                <w:rFonts w:ascii="Times New Roman" w:hAnsi="Times New Roman"/>
                <w:sz w:val="28"/>
                <w:szCs w:val="28"/>
              </w:rPr>
              <w:t>,</w:t>
            </w:r>
            <w:r w:rsidRPr="00734D40">
              <w:rPr>
                <w:rFonts w:ascii="Times New Roman" w:hAnsi="Times New Roman"/>
                <w:sz w:val="28"/>
                <w:szCs w:val="28"/>
              </w:rPr>
              <w:t xml:space="preserve"> сроки оказания которой не истекли;</w:t>
            </w:r>
          </w:p>
          <w:p w:rsidR="00DE0FC6" w:rsidRPr="00734D40" w:rsidRDefault="00DE0FC6" w:rsidP="00734D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D40">
              <w:rPr>
                <w:rFonts w:ascii="Times New Roman" w:hAnsi="Times New Roman"/>
                <w:sz w:val="28"/>
                <w:szCs w:val="28"/>
              </w:rPr>
              <w:t>- не допускал нарушение порядка и условий оказания поддержки, в том числе обеспечение целевого использования средств поддержки, либо с момента признания допустившим указанные нарушения прошло более чем три года.</w:t>
            </w:r>
          </w:p>
          <w:p w:rsidR="00754B7C" w:rsidRPr="00734D40" w:rsidRDefault="00754B7C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государственной поддержки. </w:t>
            </w:r>
          </w:p>
          <w:p w:rsidR="00DE0FC6" w:rsidRPr="00734D40" w:rsidRDefault="00DE0FC6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сведения и показатели, указанные в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настоящем заявлении, прилагаю.</w:t>
            </w:r>
          </w:p>
          <w:p w:rsidR="00754B7C" w:rsidRPr="00734D40" w:rsidRDefault="00754B7C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Даю согласие на осуществление департаментом предпринимательства и торговли Воронежской области и органами государственного финансового контроля проверок соблюдения условий, целей и порядка предоставления субсидии.</w:t>
            </w:r>
          </w:p>
          <w:p w:rsidR="00DE0FC6" w:rsidRPr="00DE0FC6" w:rsidRDefault="00DE0FC6" w:rsidP="00734D4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0F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Настоящим даю согласие на </w:t>
            </w:r>
            <w:r w:rsidRPr="00DE0FC6">
              <w:rPr>
                <w:rFonts w:ascii="Times New Roman" w:hAnsi="Times New Roman"/>
                <w:sz w:val="28"/>
                <w:szCs w:val="28"/>
              </w:rPr>
              <w:t>публикацию (размещение) в информационно-телекоммуникационной сети «Интернет» информации  о (об)</w:t>
            </w:r>
            <w:r w:rsidRPr="00DE0F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</w:t>
            </w:r>
            <w:r w:rsidR="00C245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DE0FC6" w:rsidRPr="00DE0FC6" w:rsidRDefault="00DE0FC6" w:rsidP="00734D40">
            <w:pPr>
              <w:pStyle w:val="ConsPlusNonformat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E0FC6">
              <w:rPr>
                <w:rFonts w:ascii="Times New Roman" w:hAnsi="Times New Roman" w:cs="Times New Roman"/>
              </w:rPr>
              <w:t xml:space="preserve">     </w:t>
            </w:r>
            <w:r w:rsidRPr="00DE0FC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юридического лица/индивидуального предпринимателя) </w:t>
            </w:r>
          </w:p>
          <w:p w:rsidR="00DE0FC6" w:rsidRPr="003E1385" w:rsidRDefault="00DE0FC6" w:rsidP="00734D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0F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как участнике отбора для </w:t>
            </w:r>
            <w:r w:rsidRPr="00DE0FC6">
              <w:rPr>
                <w:rFonts w:ascii="Times New Roman" w:hAnsi="Times New Roman"/>
                <w:sz w:val="28"/>
                <w:szCs w:val="28"/>
              </w:rPr>
              <w:t>предоставлени</w:t>
            </w:r>
            <w:r w:rsidR="00C245C2">
              <w:rPr>
                <w:rFonts w:ascii="Times New Roman" w:hAnsi="Times New Roman"/>
                <w:sz w:val="28"/>
                <w:szCs w:val="28"/>
              </w:rPr>
              <w:t>я</w:t>
            </w:r>
            <w:r w:rsidRPr="00DE0FC6">
              <w:rPr>
                <w:rFonts w:ascii="Times New Roman" w:hAnsi="Times New Roman"/>
                <w:sz w:val="28"/>
                <w:szCs w:val="28"/>
              </w:rPr>
              <w:t xml:space="preserve"> субсидии на компенсацию части затрат, связанных с увеличением производства продукции</w:t>
            </w:r>
            <w:r w:rsidRPr="00DE0F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DE0FC6">
              <w:rPr>
                <w:rFonts w:ascii="Times New Roman" w:hAnsi="Times New Roman"/>
                <w:sz w:val="28"/>
                <w:szCs w:val="28"/>
              </w:rPr>
              <w:t>объем заказов на которую превышает производственные мощности, о подаваемой мной заявке и иной информации, связанной с соответствующим отбором.</w:t>
            </w:r>
          </w:p>
          <w:p w:rsidR="007D2015" w:rsidRPr="0053624D" w:rsidRDefault="007D2015" w:rsidP="007850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78504D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Опись прилагаемых документов</w:t>
            </w:r>
          </w:p>
        </w:tc>
      </w:tr>
      <w:tr w:rsidR="00754B7C" w:rsidRPr="003A3680" w:rsidTr="007D201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1" w:type="pct"/>
            <w:gridSpan w:val="2"/>
          </w:tcPr>
          <w:p w:rsidR="007D2015" w:rsidRDefault="007D2015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550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12" w:type="pct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  <w:tc>
          <w:tcPr>
            <w:tcW w:w="1867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754B7C" w:rsidRPr="003A3680" w:rsidTr="007D201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1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7D201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1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7D201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1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7D201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1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550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7D201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1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0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BF3797">
        <w:tblPrEx>
          <w:tblBorders>
            <w:insideV w:val="nil"/>
          </w:tblBorders>
        </w:tblPrEx>
        <w:tc>
          <w:tcPr>
            <w:tcW w:w="2021" w:type="pct"/>
            <w:gridSpan w:val="4"/>
            <w:tcBorders>
              <w:bottom w:val="nil"/>
            </w:tcBorders>
          </w:tcPr>
          <w:p w:rsidR="00734D40" w:rsidRDefault="00734D40" w:rsidP="007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7C" w:rsidRPr="003A3680" w:rsidRDefault="00754B7C" w:rsidP="007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D2015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1112" w:type="pct"/>
            <w:tcBorders>
              <w:bottom w:val="nil"/>
            </w:tcBorders>
            <w:vAlign w:val="bottom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867" w:type="pct"/>
            <w:gridSpan w:val="2"/>
            <w:tcBorders>
              <w:bottom w:val="nil"/>
            </w:tcBorders>
            <w:vAlign w:val="bottom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____________________</w:t>
            </w:r>
          </w:p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754B7C" w:rsidRPr="003A3680" w:rsidTr="00BF3797">
        <w:tblPrEx>
          <w:tblBorders>
            <w:insideV w:val="nil"/>
          </w:tblBorders>
        </w:tblPrEx>
        <w:tc>
          <w:tcPr>
            <w:tcW w:w="2021" w:type="pct"/>
            <w:gridSpan w:val="4"/>
            <w:tcBorders>
              <w:top w:val="nil"/>
              <w:bottom w:val="nil"/>
            </w:tcBorders>
          </w:tcPr>
          <w:p w:rsidR="00734D40" w:rsidRDefault="00734D40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7C" w:rsidRPr="003A3680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A3680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624D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Pr="0053624D">
              <w:rPr>
                <w:rFonts w:ascii="Times New Roman" w:hAnsi="Times New Roman" w:cs="Times New Roman"/>
                <w:sz w:val="20"/>
              </w:rPr>
              <w:t>. (при наличии)</w:t>
            </w:r>
          </w:p>
        </w:tc>
        <w:tc>
          <w:tcPr>
            <w:tcW w:w="1112" w:type="pct"/>
            <w:tcBorders>
              <w:top w:val="nil"/>
              <w:bottom w:val="nil"/>
            </w:tcBorders>
          </w:tcPr>
          <w:p w:rsidR="00754B7C" w:rsidRPr="003A3680" w:rsidRDefault="00754B7C" w:rsidP="00785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pct"/>
            <w:gridSpan w:val="2"/>
            <w:tcBorders>
              <w:top w:val="nil"/>
              <w:bottom w:val="nil"/>
            </w:tcBorders>
          </w:tcPr>
          <w:p w:rsidR="00754B7C" w:rsidRPr="003A3680" w:rsidRDefault="00754B7C" w:rsidP="00785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7C" w:rsidRPr="003A3680" w:rsidTr="0078504D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78504D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BF3797">
        <w:tblPrEx>
          <w:tblBorders>
            <w:insideV w:val="nil"/>
          </w:tblBorders>
        </w:tblPrEx>
        <w:tc>
          <w:tcPr>
            <w:tcW w:w="2021" w:type="pct"/>
            <w:gridSpan w:val="4"/>
            <w:tcBorders>
              <w:top w:val="nil"/>
              <w:bottom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pct"/>
            <w:tcBorders>
              <w:top w:val="nil"/>
              <w:bottom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pct"/>
            <w:gridSpan w:val="2"/>
            <w:tcBorders>
              <w:top w:val="nil"/>
              <w:bottom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2015" w:rsidRDefault="007D20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4B7C" w:rsidRDefault="00754B7C" w:rsidP="00754B7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к Порядку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предоставления субсидий субъектам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в соответствии с государственной программой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7B1C">
        <w:rPr>
          <w:rFonts w:ascii="Times New Roman" w:hAnsi="Times New Roman" w:cs="Times New Roman"/>
          <w:sz w:val="28"/>
          <w:szCs w:val="28"/>
        </w:rPr>
        <w:t>Развитие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предпринимательства и торговли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7B1C">
        <w:rPr>
          <w:rFonts w:ascii="Times New Roman" w:hAnsi="Times New Roman" w:cs="Times New Roman"/>
          <w:sz w:val="28"/>
          <w:szCs w:val="28"/>
        </w:rPr>
        <w:t>,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осуществляющим деятельность в сфере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производства, на компенсацию части затрат,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связанных с увеличением производства</w:t>
      </w:r>
    </w:p>
    <w:p w:rsidR="00754B7C" w:rsidRPr="00497B1C" w:rsidRDefault="00754B7C" w:rsidP="00754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7B1C">
        <w:rPr>
          <w:rFonts w:ascii="Times New Roman" w:hAnsi="Times New Roman" w:cs="Times New Roman"/>
          <w:sz w:val="28"/>
          <w:szCs w:val="28"/>
        </w:rPr>
        <w:t>продукции, объем заказов на которую</w:t>
      </w:r>
    </w:p>
    <w:p w:rsidR="00754B7C" w:rsidRDefault="00754B7C" w:rsidP="00754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7B1C">
        <w:rPr>
          <w:rFonts w:ascii="Times New Roman" w:hAnsi="Times New Roman"/>
          <w:sz w:val="28"/>
          <w:szCs w:val="28"/>
        </w:rPr>
        <w:t>превышает производственные мощности</w:t>
      </w:r>
    </w:p>
    <w:p w:rsidR="00754B7C" w:rsidRDefault="00754B7C" w:rsidP="00754B7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4B7C" w:rsidRDefault="00754B7C" w:rsidP="00754B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</w:t>
      </w:r>
    </w:p>
    <w:p w:rsidR="00754B7C" w:rsidRDefault="00754B7C" w:rsidP="00754B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4B7C" w:rsidRPr="0047110B" w:rsidRDefault="00754B7C" w:rsidP="00754B7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110B">
        <w:rPr>
          <w:rFonts w:ascii="Times New Roman" w:hAnsi="Times New Roman" w:cs="Times New Roman"/>
          <w:sz w:val="28"/>
          <w:szCs w:val="28"/>
        </w:rPr>
        <w:t xml:space="preserve">Баллы выставляются конкурсной комиссией в отношении каждого </w:t>
      </w:r>
      <w:r w:rsidR="007D2015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7110B">
        <w:rPr>
          <w:rFonts w:ascii="Times New Roman" w:hAnsi="Times New Roman" w:cs="Times New Roman"/>
          <w:sz w:val="28"/>
          <w:szCs w:val="28"/>
        </w:rPr>
        <w:t xml:space="preserve"> по каждому показателю 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10B">
        <w:rPr>
          <w:rFonts w:ascii="Times New Roman" w:hAnsi="Times New Roman" w:cs="Times New Roman"/>
          <w:sz w:val="28"/>
          <w:szCs w:val="28"/>
        </w:rPr>
        <w:t>в соответствии со следующими значениями оценки:</w:t>
      </w:r>
    </w:p>
    <w:p w:rsidR="007D2015" w:rsidRPr="0047110B" w:rsidRDefault="007D2015" w:rsidP="007D2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4592"/>
        <w:gridCol w:w="270"/>
        <w:gridCol w:w="4322"/>
        <w:gridCol w:w="9188"/>
      </w:tblGrid>
      <w:tr w:rsidR="007D2015" w:rsidRPr="0047110B" w:rsidTr="00204AA3">
        <w:trPr>
          <w:gridAfter w:val="1"/>
          <w:wAfter w:w="2417" w:type="pct"/>
        </w:trPr>
        <w:tc>
          <w:tcPr>
            <w:tcW w:w="167" w:type="pct"/>
          </w:tcPr>
          <w:p w:rsidR="007D2015" w:rsidRPr="0047110B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279" w:type="pct"/>
            <w:gridSpan w:val="2"/>
          </w:tcPr>
          <w:p w:rsidR="007D2015" w:rsidRPr="0047110B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7" w:type="pct"/>
          </w:tcPr>
          <w:p w:rsidR="007D2015" w:rsidRPr="0047110B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Значения оценки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  <w:vMerge w:val="restart"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pct"/>
            <w:gridSpan w:val="3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  <w:r w:rsidRPr="000C36B9">
              <w:rPr>
                <w:rFonts w:ascii="Times New Roman" w:hAnsi="Times New Roman" w:cs="Times New Roman"/>
                <w:sz w:val="28"/>
                <w:szCs w:val="28"/>
              </w:rPr>
              <w:t xml:space="preserve">выручки от реализации производимой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0C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календарных года, </w:t>
            </w:r>
            <w:r w:rsidRPr="000C36B9">
              <w:rPr>
                <w:rFonts w:ascii="Times New Roman" w:hAnsi="Times New Roman" w:cs="Times New Roman"/>
                <w:sz w:val="28"/>
                <w:szCs w:val="28"/>
              </w:rPr>
              <w:t>предшествующих году подачи заявления о предоставлении субсидии (расчет выручки производится за полный календарный год)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  <w:vMerge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1208" w:type="pct"/>
            <w:gridSpan w:val="2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</w:tc>
      </w:tr>
      <w:tr w:rsidR="007D2015" w:rsidRPr="0047110B" w:rsidTr="00204AA3">
        <w:trPr>
          <w:gridAfter w:val="1"/>
          <w:wAfter w:w="2417" w:type="pct"/>
          <w:trHeight w:val="347"/>
        </w:trPr>
        <w:tc>
          <w:tcPr>
            <w:tcW w:w="167" w:type="pct"/>
            <w:vMerge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до 10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1208" w:type="pct"/>
            <w:gridSpan w:val="2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балла</w:t>
            </w:r>
          </w:p>
        </w:tc>
      </w:tr>
      <w:tr w:rsidR="007D2015" w:rsidRPr="0047110B" w:rsidTr="00204AA3">
        <w:trPr>
          <w:gridAfter w:val="1"/>
          <w:wAfter w:w="2417" w:type="pct"/>
          <w:trHeight w:val="357"/>
        </w:trPr>
        <w:tc>
          <w:tcPr>
            <w:tcW w:w="167" w:type="pct"/>
            <w:vMerge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7D2015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8" w:type="pct"/>
            <w:gridSpan w:val="2"/>
          </w:tcPr>
          <w:p w:rsidR="007D2015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  <w:vMerge w:val="restart"/>
          </w:tcPr>
          <w:p w:rsidR="007D2015" w:rsidRPr="0047110B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pct"/>
            <w:gridSpan w:val="3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численности занятых на предприятии за три календарных года</w:t>
            </w:r>
            <w:r w:rsidRPr="000C36B9">
              <w:rPr>
                <w:rFonts w:ascii="Times New Roman" w:hAnsi="Times New Roman" w:cs="Times New Roman"/>
                <w:sz w:val="28"/>
                <w:szCs w:val="28"/>
              </w:rPr>
              <w:t>, предшествующих году подачи заявления о предоставлении субсидии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  <w:vMerge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1208" w:type="pct"/>
            <w:gridSpan w:val="2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  <w:vMerge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до 10 % включительно</w:t>
            </w:r>
          </w:p>
        </w:tc>
        <w:tc>
          <w:tcPr>
            <w:tcW w:w="1208" w:type="pct"/>
            <w:gridSpan w:val="2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  <w:vMerge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7D2015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8" w:type="pct"/>
            <w:gridSpan w:val="2"/>
          </w:tcPr>
          <w:p w:rsidR="007D2015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  <w:vMerge w:val="restart"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6" w:type="pct"/>
            <w:gridSpan w:val="3"/>
          </w:tcPr>
          <w:p w:rsidR="007D2015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объема выручки на 1 сотрудника предприятия за два календарных года, предшествующих году подачи заявления о предоставлении субсидии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  <w:vMerge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включительно </w:t>
            </w:r>
          </w:p>
        </w:tc>
        <w:tc>
          <w:tcPr>
            <w:tcW w:w="1208" w:type="pct"/>
            <w:gridSpan w:val="2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  <w:vMerge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до 10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1208" w:type="pct"/>
            <w:gridSpan w:val="2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  <w:vMerge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8" w:type="pct"/>
            <w:gridSpan w:val="2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7D2015" w:rsidRPr="0047110B" w:rsidTr="00204AA3">
        <w:tc>
          <w:tcPr>
            <w:tcW w:w="167" w:type="pct"/>
          </w:tcPr>
          <w:p w:rsidR="007D2015" w:rsidRPr="0047110B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pct"/>
            <w:gridSpan w:val="3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результатов интеллектуальной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417" w:type="pct"/>
            <w:tcBorders>
              <w:top w:val="nil"/>
              <w:bottom w:val="nil"/>
            </w:tcBorders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15" w:rsidRPr="0047110B" w:rsidTr="007D2015">
        <w:trPr>
          <w:gridAfter w:val="1"/>
          <w:wAfter w:w="2417" w:type="pct"/>
          <w:trHeight w:val="1230"/>
        </w:trPr>
        <w:tc>
          <w:tcPr>
            <w:tcW w:w="167" w:type="pct"/>
          </w:tcPr>
          <w:p w:rsidR="007D2015" w:rsidRPr="0047110B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279" w:type="pct"/>
            <w:gridSpan w:val="2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Наличие у получателя субсидии патента на изобретение, составляющее основу расширения (модернизации) производства</w:t>
            </w:r>
          </w:p>
        </w:tc>
        <w:tc>
          <w:tcPr>
            <w:tcW w:w="1137" w:type="pct"/>
          </w:tcPr>
          <w:p w:rsidR="007D2015" w:rsidRPr="0047110B" w:rsidRDefault="007D2015" w:rsidP="007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1 балл за каждый патент на изобретение</w:t>
            </w:r>
          </w:p>
        </w:tc>
      </w:tr>
      <w:tr w:rsidR="007D2015" w:rsidRPr="0047110B" w:rsidTr="00204AA3">
        <w:trPr>
          <w:gridAfter w:val="1"/>
          <w:wAfter w:w="2417" w:type="pct"/>
          <w:trHeight w:val="495"/>
        </w:trPr>
        <w:tc>
          <w:tcPr>
            <w:tcW w:w="167" w:type="pct"/>
          </w:tcPr>
          <w:p w:rsidR="007D2015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279" w:type="pct"/>
            <w:gridSpan w:val="2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получателя субсидии зарегистрированного товарного знака  на производимую продукцию  </w:t>
            </w:r>
          </w:p>
        </w:tc>
        <w:tc>
          <w:tcPr>
            <w:tcW w:w="1137" w:type="pct"/>
          </w:tcPr>
          <w:p w:rsidR="007D2015" w:rsidRPr="0047110B" w:rsidRDefault="007D2015" w:rsidP="007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каждый зарегистрированный товарный знак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</w:tcPr>
          <w:p w:rsidR="007D2015" w:rsidRPr="0047110B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95"/>
            <w:bookmarkStart w:id="3" w:name="P198"/>
            <w:bookmarkEnd w:id="2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pct"/>
            <w:gridSpan w:val="3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Экспортная ориентированность производимой продукции</w:t>
            </w:r>
          </w:p>
        </w:tc>
      </w:tr>
      <w:tr w:rsidR="007D2015" w:rsidRPr="0047110B" w:rsidTr="00204AA3">
        <w:trPr>
          <w:gridAfter w:val="1"/>
          <w:wAfter w:w="2417" w:type="pct"/>
        </w:trPr>
        <w:tc>
          <w:tcPr>
            <w:tcW w:w="167" w:type="pct"/>
          </w:tcPr>
          <w:p w:rsidR="007D2015" w:rsidRPr="0047110B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279" w:type="pct"/>
            <w:gridSpan w:val="2"/>
          </w:tcPr>
          <w:p w:rsidR="007D2015" w:rsidRPr="0047110B" w:rsidRDefault="007D2015" w:rsidP="00204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Доля выручки от реализации производимой продукции за пределами Российской Федерации не менее 50</w:t>
            </w:r>
            <w:r w:rsidR="00C2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% (за истекший период года подачи заявки и год, предшествующий году подачи заявки)</w:t>
            </w:r>
          </w:p>
        </w:tc>
        <w:tc>
          <w:tcPr>
            <w:tcW w:w="1137" w:type="pct"/>
          </w:tcPr>
          <w:p w:rsidR="007D2015" w:rsidRPr="0047110B" w:rsidRDefault="007D2015" w:rsidP="00204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7D2015" w:rsidRPr="0047110B" w:rsidRDefault="007D2015" w:rsidP="007D20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D2015" w:rsidRDefault="007D2015" w:rsidP="007D201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754B7C" w:rsidRDefault="00754B7C" w:rsidP="00754B7C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54B7C" w:rsidRPr="00F60408" w:rsidRDefault="00754B7C" w:rsidP="007D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4E08" w:rsidRPr="00F43254" w:rsidRDefault="00AC4E08" w:rsidP="008E1260">
      <w:pPr>
        <w:pStyle w:val="ae"/>
        <w:tabs>
          <w:tab w:val="center" w:pos="1418"/>
        </w:tabs>
        <w:jc w:val="left"/>
        <w:rPr>
          <w:rFonts w:ascii="Times New Roman" w:hAnsi="Times New Roman" w:cs="Times New Roman"/>
          <w:sz w:val="28"/>
          <w:szCs w:val="28"/>
        </w:rPr>
      </w:pPr>
    </w:p>
    <w:sectPr w:rsidR="00AC4E08" w:rsidRPr="00F43254" w:rsidSect="00C267E0">
      <w:headerReference w:type="default" r:id="rId21"/>
      <w:headerReference w:type="first" r:id="rId22"/>
      <w:pgSz w:w="12240" w:h="15840"/>
      <w:pgMar w:top="1135" w:right="851" w:bottom="1135" w:left="1701" w:header="709" w:footer="34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6F6" w:rsidRDefault="000B46F6" w:rsidP="00BB3E7A">
      <w:pPr>
        <w:spacing w:after="0" w:line="240" w:lineRule="auto"/>
      </w:pPr>
      <w:r>
        <w:separator/>
      </w:r>
    </w:p>
  </w:endnote>
  <w:endnote w:type="continuationSeparator" w:id="0">
    <w:p w:rsidR="000B46F6" w:rsidRDefault="000B46F6" w:rsidP="00BB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6F6" w:rsidRDefault="000B46F6" w:rsidP="00BB3E7A">
      <w:pPr>
        <w:spacing w:after="0" w:line="240" w:lineRule="auto"/>
      </w:pPr>
      <w:r>
        <w:separator/>
      </w:r>
    </w:p>
  </w:footnote>
  <w:footnote w:type="continuationSeparator" w:id="0">
    <w:p w:rsidR="000B46F6" w:rsidRDefault="000B46F6" w:rsidP="00BB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4D" w:rsidRPr="00C4518F" w:rsidRDefault="00904588" w:rsidP="00B0104E">
    <w:pPr>
      <w:pStyle w:val="a7"/>
      <w:jc w:val="center"/>
      <w:rPr>
        <w:rFonts w:ascii="Times New Roman" w:hAnsi="Times New Roman"/>
        <w:sz w:val="28"/>
        <w:szCs w:val="28"/>
      </w:rPr>
    </w:pPr>
    <w:r w:rsidRPr="00C4518F">
      <w:rPr>
        <w:rFonts w:ascii="Times New Roman" w:hAnsi="Times New Roman"/>
        <w:sz w:val="28"/>
        <w:szCs w:val="28"/>
      </w:rPr>
      <w:fldChar w:fldCharType="begin"/>
    </w:r>
    <w:r w:rsidR="0078504D" w:rsidRPr="00C4518F">
      <w:rPr>
        <w:rFonts w:ascii="Times New Roman" w:hAnsi="Times New Roman"/>
        <w:sz w:val="28"/>
        <w:szCs w:val="28"/>
      </w:rPr>
      <w:instrText xml:space="preserve"> PAGE   \* MERGEFORMAT </w:instrText>
    </w:r>
    <w:r w:rsidRPr="00C4518F">
      <w:rPr>
        <w:rFonts w:ascii="Times New Roman" w:hAnsi="Times New Roman"/>
        <w:sz w:val="28"/>
        <w:szCs w:val="28"/>
      </w:rPr>
      <w:fldChar w:fldCharType="separate"/>
    </w:r>
    <w:r w:rsidR="00D40E17">
      <w:rPr>
        <w:rFonts w:ascii="Times New Roman" w:hAnsi="Times New Roman"/>
        <w:noProof/>
        <w:sz w:val="28"/>
        <w:szCs w:val="28"/>
      </w:rPr>
      <w:t>9</w:t>
    </w:r>
    <w:r w:rsidRPr="00C4518F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4D" w:rsidRDefault="0078504D">
    <w:pPr>
      <w:pStyle w:val="a7"/>
      <w:jc w:val="center"/>
    </w:pPr>
  </w:p>
  <w:p w:rsidR="0078504D" w:rsidRDefault="007850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2D27"/>
    <w:multiLevelType w:val="multilevel"/>
    <w:tmpl w:val="F030FD34"/>
    <w:lvl w:ilvl="0">
      <w:start w:val="1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1" w15:restartNumberingAfterBreak="0">
    <w:nsid w:val="1066571D"/>
    <w:multiLevelType w:val="multilevel"/>
    <w:tmpl w:val="54661FF6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2" w15:restartNumberingAfterBreak="0">
    <w:nsid w:val="14A40F00"/>
    <w:multiLevelType w:val="multilevel"/>
    <w:tmpl w:val="5DB8F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255A41"/>
    <w:multiLevelType w:val="multilevel"/>
    <w:tmpl w:val="520C25F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174A7E"/>
    <w:multiLevelType w:val="multilevel"/>
    <w:tmpl w:val="16B0DE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032F82"/>
    <w:multiLevelType w:val="multilevel"/>
    <w:tmpl w:val="991C3382"/>
    <w:lvl w:ilvl="0">
      <w:start w:val="1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6" w15:restartNumberingAfterBreak="0">
    <w:nsid w:val="64EC7724"/>
    <w:multiLevelType w:val="multilevel"/>
    <w:tmpl w:val="FD64B360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7" w15:restartNumberingAfterBreak="0">
    <w:nsid w:val="703A1DFB"/>
    <w:multiLevelType w:val="multilevel"/>
    <w:tmpl w:val="DEC60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2101F2E"/>
    <w:multiLevelType w:val="multilevel"/>
    <w:tmpl w:val="5DCCDD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446004D"/>
    <w:multiLevelType w:val="multilevel"/>
    <w:tmpl w:val="502E77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5AF"/>
    <w:rsid w:val="00000160"/>
    <w:rsid w:val="00000448"/>
    <w:rsid w:val="00006BAD"/>
    <w:rsid w:val="00011CFF"/>
    <w:rsid w:val="00013B08"/>
    <w:rsid w:val="00025B7B"/>
    <w:rsid w:val="00036672"/>
    <w:rsid w:val="00044D2F"/>
    <w:rsid w:val="00045411"/>
    <w:rsid w:val="00070A9D"/>
    <w:rsid w:val="000748C9"/>
    <w:rsid w:val="00075F99"/>
    <w:rsid w:val="00076137"/>
    <w:rsid w:val="00080E3C"/>
    <w:rsid w:val="00080F56"/>
    <w:rsid w:val="000A0424"/>
    <w:rsid w:val="000A1FA2"/>
    <w:rsid w:val="000A24A1"/>
    <w:rsid w:val="000A26B6"/>
    <w:rsid w:val="000A364F"/>
    <w:rsid w:val="000B0486"/>
    <w:rsid w:val="000B2B41"/>
    <w:rsid w:val="000B46F6"/>
    <w:rsid w:val="000B6AFA"/>
    <w:rsid w:val="000C0E63"/>
    <w:rsid w:val="000C45EC"/>
    <w:rsid w:val="000C64C0"/>
    <w:rsid w:val="000C6A94"/>
    <w:rsid w:val="000C74C4"/>
    <w:rsid w:val="000D119E"/>
    <w:rsid w:val="000D399A"/>
    <w:rsid w:val="000E0326"/>
    <w:rsid w:val="000E4DE2"/>
    <w:rsid w:val="000F2D43"/>
    <w:rsid w:val="000F3802"/>
    <w:rsid w:val="001004AF"/>
    <w:rsid w:val="0012474B"/>
    <w:rsid w:val="001256E6"/>
    <w:rsid w:val="00136697"/>
    <w:rsid w:val="00142525"/>
    <w:rsid w:val="00146457"/>
    <w:rsid w:val="001524E3"/>
    <w:rsid w:val="00166C38"/>
    <w:rsid w:val="00167ED9"/>
    <w:rsid w:val="0017006C"/>
    <w:rsid w:val="00171880"/>
    <w:rsid w:val="00171C57"/>
    <w:rsid w:val="001770D9"/>
    <w:rsid w:val="00180710"/>
    <w:rsid w:val="00181B25"/>
    <w:rsid w:val="00184228"/>
    <w:rsid w:val="0018680E"/>
    <w:rsid w:val="001A6A71"/>
    <w:rsid w:val="001B16AC"/>
    <w:rsid w:val="001B6653"/>
    <w:rsid w:val="001C07E1"/>
    <w:rsid w:val="001C107D"/>
    <w:rsid w:val="001C195C"/>
    <w:rsid w:val="001C1EA8"/>
    <w:rsid w:val="001C21BC"/>
    <w:rsid w:val="001C2DA4"/>
    <w:rsid w:val="001C57F2"/>
    <w:rsid w:val="001D14E0"/>
    <w:rsid w:val="001E163F"/>
    <w:rsid w:val="001E4415"/>
    <w:rsid w:val="001E52C9"/>
    <w:rsid w:val="001F5642"/>
    <w:rsid w:val="001F74CF"/>
    <w:rsid w:val="002103DF"/>
    <w:rsid w:val="002118AA"/>
    <w:rsid w:val="00212B39"/>
    <w:rsid w:val="00213F02"/>
    <w:rsid w:val="002221A6"/>
    <w:rsid w:val="00232ECB"/>
    <w:rsid w:val="00236297"/>
    <w:rsid w:val="0023737F"/>
    <w:rsid w:val="00244DB6"/>
    <w:rsid w:val="00247FE6"/>
    <w:rsid w:val="002515CC"/>
    <w:rsid w:val="0025616E"/>
    <w:rsid w:val="00261A83"/>
    <w:rsid w:val="00262BD2"/>
    <w:rsid w:val="0026557C"/>
    <w:rsid w:val="00265B49"/>
    <w:rsid w:val="00267FE2"/>
    <w:rsid w:val="00270650"/>
    <w:rsid w:val="002759FF"/>
    <w:rsid w:val="002814B9"/>
    <w:rsid w:val="00285E26"/>
    <w:rsid w:val="002873A1"/>
    <w:rsid w:val="002877F4"/>
    <w:rsid w:val="00295ABB"/>
    <w:rsid w:val="00296F97"/>
    <w:rsid w:val="002972F8"/>
    <w:rsid w:val="002A164F"/>
    <w:rsid w:val="002A3485"/>
    <w:rsid w:val="002A4D91"/>
    <w:rsid w:val="002A4E9F"/>
    <w:rsid w:val="002A6F5D"/>
    <w:rsid w:val="002B40C4"/>
    <w:rsid w:val="002C1562"/>
    <w:rsid w:val="002C330D"/>
    <w:rsid w:val="002C7780"/>
    <w:rsid w:val="002D012F"/>
    <w:rsid w:val="002D223D"/>
    <w:rsid w:val="002E4861"/>
    <w:rsid w:val="002E51FB"/>
    <w:rsid w:val="002E5CE7"/>
    <w:rsid w:val="002F2418"/>
    <w:rsid w:val="002F472C"/>
    <w:rsid w:val="002F5C87"/>
    <w:rsid w:val="00305FD8"/>
    <w:rsid w:val="00315079"/>
    <w:rsid w:val="00316811"/>
    <w:rsid w:val="00330934"/>
    <w:rsid w:val="003352A7"/>
    <w:rsid w:val="00336784"/>
    <w:rsid w:val="00340390"/>
    <w:rsid w:val="003451E0"/>
    <w:rsid w:val="00346DB3"/>
    <w:rsid w:val="00351B44"/>
    <w:rsid w:val="003535C4"/>
    <w:rsid w:val="003552A8"/>
    <w:rsid w:val="0035610B"/>
    <w:rsid w:val="00356B38"/>
    <w:rsid w:val="00362D48"/>
    <w:rsid w:val="00366A7F"/>
    <w:rsid w:val="00372CF9"/>
    <w:rsid w:val="00373232"/>
    <w:rsid w:val="003740FB"/>
    <w:rsid w:val="00384958"/>
    <w:rsid w:val="00386EE0"/>
    <w:rsid w:val="00390D90"/>
    <w:rsid w:val="00390ECC"/>
    <w:rsid w:val="00395551"/>
    <w:rsid w:val="00395641"/>
    <w:rsid w:val="003A6B49"/>
    <w:rsid w:val="003B0EE6"/>
    <w:rsid w:val="003B3504"/>
    <w:rsid w:val="003B7F09"/>
    <w:rsid w:val="003C34B4"/>
    <w:rsid w:val="003C7319"/>
    <w:rsid w:val="003D41E8"/>
    <w:rsid w:val="003D551E"/>
    <w:rsid w:val="003E3A6B"/>
    <w:rsid w:val="003F1A40"/>
    <w:rsid w:val="003F1E5F"/>
    <w:rsid w:val="004165AF"/>
    <w:rsid w:val="00423E48"/>
    <w:rsid w:val="0044622D"/>
    <w:rsid w:val="00447163"/>
    <w:rsid w:val="00447203"/>
    <w:rsid w:val="004475FF"/>
    <w:rsid w:val="00450CB2"/>
    <w:rsid w:val="00456500"/>
    <w:rsid w:val="004615E8"/>
    <w:rsid w:val="00471D1A"/>
    <w:rsid w:val="00476DDE"/>
    <w:rsid w:val="00476F4D"/>
    <w:rsid w:val="004838B0"/>
    <w:rsid w:val="004873C2"/>
    <w:rsid w:val="00491B76"/>
    <w:rsid w:val="0049693D"/>
    <w:rsid w:val="00496FF9"/>
    <w:rsid w:val="00497E2D"/>
    <w:rsid w:val="004A6BFF"/>
    <w:rsid w:val="004A7D97"/>
    <w:rsid w:val="004B2536"/>
    <w:rsid w:val="004D6D7A"/>
    <w:rsid w:val="004F33E0"/>
    <w:rsid w:val="004F7B21"/>
    <w:rsid w:val="005006A1"/>
    <w:rsid w:val="00506A38"/>
    <w:rsid w:val="0051059E"/>
    <w:rsid w:val="005155B5"/>
    <w:rsid w:val="00517D0C"/>
    <w:rsid w:val="00522525"/>
    <w:rsid w:val="00522EFE"/>
    <w:rsid w:val="00524EBC"/>
    <w:rsid w:val="00531893"/>
    <w:rsid w:val="00535515"/>
    <w:rsid w:val="00535716"/>
    <w:rsid w:val="00536617"/>
    <w:rsid w:val="00540BF7"/>
    <w:rsid w:val="0054558B"/>
    <w:rsid w:val="0055082E"/>
    <w:rsid w:val="00551362"/>
    <w:rsid w:val="00552A13"/>
    <w:rsid w:val="005652F0"/>
    <w:rsid w:val="00566E8F"/>
    <w:rsid w:val="00567335"/>
    <w:rsid w:val="0057390A"/>
    <w:rsid w:val="00575CDB"/>
    <w:rsid w:val="00582269"/>
    <w:rsid w:val="005854AF"/>
    <w:rsid w:val="00587329"/>
    <w:rsid w:val="005905CB"/>
    <w:rsid w:val="005A56E4"/>
    <w:rsid w:val="005B2A6B"/>
    <w:rsid w:val="005B3DBC"/>
    <w:rsid w:val="005D1761"/>
    <w:rsid w:val="005D64E5"/>
    <w:rsid w:val="005D7D44"/>
    <w:rsid w:val="005E0E5D"/>
    <w:rsid w:val="005E6995"/>
    <w:rsid w:val="005F166A"/>
    <w:rsid w:val="005F4368"/>
    <w:rsid w:val="005F608B"/>
    <w:rsid w:val="005F776F"/>
    <w:rsid w:val="00613284"/>
    <w:rsid w:val="0061407A"/>
    <w:rsid w:val="0061671E"/>
    <w:rsid w:val="006273BE"/>
    <w:rsid w:val="006354C6"/>
    <w:rsid w:val="00643051"/>
    <w:rsid w:val="006434AC"/>
    <w:rsid w:val="0064560F"/>
    <w:rsid w:val="00646C20"/>
    <w:rsid w:val="006611D8"/>
    <w:rsid w:val="00662089"/>
    <w:rsid w:val="00670E12"/>
    <w:rsid w:val="00673015"/>
    <w:rsid w:val="006761B5"/>
    <w:rsid w:val="0067719C"/>
    <w:rsid w:val="00677BB6"/>
    <w:rsid w:val="00682AF9"/>
    <w:rsid w:val="00690359"/>
    <w:rsid w:val="00695B53"/>
    <w:rsid w:val="0069713A"/>
    <w:rsid w:val="006A31E0"/>
    <w:rsid w:val="006A4125"/>
    <w:rsid w:val="006B3220"/>
    <w:rsid w:val="006B4BE5"/>
    <w:rsid w:val="006C128B"/>
    <w:rsid w:val="006D01BF"/>
    <w:rsid w:val="006D0753"/>
    <w:rsid w:val="006D3761"/>
    <w:rsid w:val="006D6152"/>
    <w:rsid w:val="006E4209"/>
    <w:rsid w:val="006E500E"/>
    <w:rsid w:val="006E75C5"/>
    <w:rsid w:val="006F2350"/>
    <w:rsid w:val="006F411D"/>
    <w:rsid w:val="006F6CF1"/>
    <w:rsid w:val="00702244"/>
    <w:rsid w:val="00706CBA"/>
    <w:rsid w:val="00715140"/>
    <w:rsid w:val="007246BC"/>
    <w:rsid w:val="00725E11"/>
    <w:rsid w:val="00730EE0"/>
    <w:rsid w:val="00734D40"/>
    <w:rsid w:val="007514BF"/>
    <w:rsid w:val="00751FEA"/>
    <w:rsid w:val="00754B7C"/>
    <w:rsid w:val="00765721"/>
    <w:rsid w:val="0076677A"/>
    <w:rsid w:val="00780048"/>
    <w:rsid w:val="00782E4A"/>
    <w:rsid w:val="00784322"/>
    <w:rsid w:val="00784985"/>
    <w:rsid w:val="0078504D"/>
    <w:rsid w:val="007861F1"/>
    <w:rsid w:val="007864A6"/>
    <w:rsid w:val="00786F1F"/>
    <w:rsid w:val="00787DAA"/>
    <w:rsid w:val="00791C55"/>
    <w:rsid w:val="00794959"/>
    <w:rsid w:val="0079601B"/>
    <w:rsid w:val="00796642"/>
    <w:rsid w:val="007B77FD"/>
    <w:rsid w:val="007B7E54"/>
    <w:rsid w:val="007C4433"/>
    <w:rsid w:val="007C631B"/>
    <w:rsid w:val="007D2015"/>
    <w:rsid w:val="007D455A"/>
    <w:rsid w:val="007D6C75"/>
    <w:rsid w:val="007E629F"/>
    <w:rsid w:val="007E68E5"/>
    <w:rsid w:val="007F59D3"/>
    <w:rsid w:val="008024CD"/>
    <w:rsid w:val="00804EA1"/>
    <w:rsid w:val="00814107"/>
    <w:rsid w:val="0081430E"/>
    <w:rsid w:val="00814A4A"/>
    <w:rsid w:val="00826426"/>
    <w:rsid w:val="00832DAD"/>
    <w:rsid w:val="00842BA7"/>
    <w:rsid w:val="00844768"/>
    <w:rsid w:val="00845809"/>
    <w:rsid w:val="008606D0"/>
    <w:rsid w:val="00863794"/>
    <w:rsid w:val="00875255"/>
    <w:rsid w:val="008752DD"/>
    <w:rsid w:val="00887CC8"/>
    <w:rsid w:val="00891AD2"/>
    <w:rsid w:val="00894460"/>
    <w:rsid w:val="00896699"/>
    <w:rsid w:val="00896756"/>
    <w:rsid w:val="008A21A4"/>
    <w:rsid w:val="008B12E5"/>
    <w:rsid w:val="008C25EC"/>
    <w:rsid w:val="008C3252"/>
    <w:rsid w:val="008C35BB"/>
    <w:rsid w:val="008C4586"/>
    <w:rsid w:val="008C58DB"/>
    <w:rsid w:val="008D598B"/>
    <w:rsid w:val="008E1260"/>
    <w:rsid w:val="008E42D2"/>
    <w:rsid w:val="008E688B"/>
    <w:rsid w:val="008F1996"/>
    <w:rsid w:val="0090295E"/>
    <w:rsid w:val="0090351F"/>
    <w:rsid w:val="00904588"/>
    <w:rsid w:val="009210CF"/>
    <w:rsid w:val="00923948"/>
    <w:rsid w:val="009255BD"/>
    <w:rsid w:val="0092722D"/>
    <w:rsid w:val="00927291"/>
    <w:rsid w:val="00932EAF"/>
    <w:rsid w:val="009365F7"/>
    <w:rsid w:val="00941025"/>
    <w:rsid w:val="00952AA6"/>
    <w:rsid w:val="00960C33"/>
    <w:rsid w:val="00960FEB"/>
    <w:rsid w:val="00964CE2"/>
    <w:rsid w:val="00973CBF"/>
    <w:rsid w:val="0097514C"/>
    <w:rsid w:val="00975F55"/>
    <w:rsid w:val="009778A2"/>
    <w:rsid w:val="00997476"/>
    <w:rsid w:val="009A1713"/>
    <w:rsid w:val="009B4693"/>
    <w:rsid w:val="009B5D90"/>
    <w:rsid w:val="009C4A7D"/>
    <w:rsid w:val="009D3055"/>
    <w:rsid w:val="009F00E9"/>
    <w:rsid w:val="009F1C79"/>
    <w:rsid w:val="009F3595"/>
    <w:rsid w:val="00A03484"/>
    <w:rsid w:val="00A06EB2"/>
    <w:rsid w:val="00A14920"/>
    <w:rsid w:val="00A17C5E"/>
    <w:rsid w:val="00A17EB6"/>
    <w:rsid w:val="00A2062A"/>
    <w:rsid w:val="00A22F88"/>
    <w:rsid w:val="00A23314"/>
    <w:rsid w:val="00A24F7C"/>
    <w:rsid w:val="00A32BEB"/>
    <w:rsid w:val="00A36A15"/>
    <w:rsid w:val="00A37EFB"/>
    <w:rsid w:val="00A416E8"/>
    <w:rsid w:val="00A41EB9"/>
    <w:rsid w:val="00A4206C"/>
    <w:rsid w:val="00A42A9F"/>
    <w:rsid w:val="00A47FA2"/>
    <w:rsid w:val="00A534A2"/>
    <w:rsid w:val="00A62299"/>
    <w:rsid w:val="00A650B4"/>
    <w:rsid w:val="00A664CA"/>
    <w:rsid w:val="00A67DE7"/>
    <w:rsid w:val="00A753CD"/>
    <w:rsid w:val="00A75A48"/>
    <w:rsid w:val="00A800F0"/>
    <w:rsid w:val="00A90B8E"/>
    <w:rsid w:val="00A90DC7"/>
    <w:rsid w:val="00A93219"/>
    <w:rsid w:val="00A958A8"/>
    <w:rsid w:val="00A96412"/>
    <w:rsid w:val="00AA594B"/>
    <w:rsid w:val="00AA6604"/>
    <w:rsid w:val="00AA75D6"/>
    <w:rsid w:val="00AC15E7"/>
    <w:rsid w:val="00AC4AF0"/>
    <w:rsid w:val="00AC4E08"/>
    <w:rsid w:val="00AC5362"/>
    <w:rsid w:val="00AD0F98"/>
    <w:rsid w:val="00AE0791"/>
    <w:rsid w:val="00AE5513"/>
    <w:rsid w:val="00AF1A49"/>
    <w:rsid w:val="00AF2538"/>
    <w:rsid w:val="00AF3343"/>
    <w:rsid w:val="00B0104E"/>
    <w:rsid w:val="00B01278"/>
    <w:rsid w:val="00B04071"/>
    <w:rsid w:val="00B14EA0"/>
    <w:rsid w:val="00B23AC9"/>
    <w:rsid w:val="00B322B3"/>
    <w:rsid w:val="00B32E6E"/>
    <w:rsid w:val="00B4075F"/>
    <w:rsid w:val="00B426CB"/>
    <w:rsid w:val="00B4358F"/>
    <w:rsid w:val="00B472CF"/>
    <w:rsid w:val="00B509BD"/>
    <w:rsid w:val="00B50BC5"/>
    <w:rsid w:val="00B5182A"/>
    <w:rsid w:val="00B52CF0"/>
    <w:rsid w:val="00B54542"/>
    <w:rsid w:val="00B71446"/>
    <w:rsid w:val="00B806CC"/>
    <w:rsid w:val="00B807C6"/>
    <w:rsid w:val="00B81632"/>
    <w:rsid w:val="00B81E3E"/>
    <w:rsid w:val="00B82A78"/>
    <w:rsid w:val="00B91555"/>
    <w:rsid w:val="00B91D54"/>
    <w:rsid w:val="00B91F67"/>
    <w:rsid w:val="00B946B1"/>
    <w:rsid w:val="00B97874"/>
    <w:rsid w:val="00BA62B5"/>
    <w:rsid w:val="00BB0981"/>
    <w:rsid w:val="00BB342E"/>
    <w:rsid w:val="00BB3D9C"/>
    <w:rsid w:val="00BB3E7A"/>
    <w:rsid w:val="00BB6791"/>
    <w:rsid w:val="00BC2880"/>
    <w:rsid w:val="00BC3732"/>
    <w:rsid w:val="00BC40C1"/>
    <w:rsid w:val="00BD3DD6"/>
    <w:rsid w:val="00BE4CC4"/>
    <w:rsid w:val="00BF3797"/>
    <w:rsid w:val="00C00C4B"/>
    <w:rsid w:val="00C0636B"/>
    <w:rsid w:val="00C17606"/>
    <w:rsid w:val="00C207F7"/>
    <w:rsid w:val="00C245C2"/>
    <w:rsid w:val="00C26600"/>
    <w:rsid w:val="00C267E0"/>
    <w:rsid w:val="00C27F4F"/>
    <w:rsid w:val="00C307F5"/>
    <w:rsid w:val="00C3174F"/>
    <w:rsid w:val="00C36A62"/>
    <w:rsid w:val="00C37122"/>
    <w:rsid w:val="00C442A2"/>
    <w:rsid w:val="00C4518F"/>
    <w:rsid w:val="00C465BA"/>
    <w:rsid w:val="00C62268"/>
    <w:rsid w:val="00C630FF"/>
    <w:rsid w:val="00C93373"/>
    <w:rsid w:val="00CA714F"/>
    <w:rsid w:val="00CB4B7C"/>
    <w:rsid w:val="00CB77A1"/>
    <w:rsid w:val="00CC3B90"/>
    <w:rsid w:val="00CC41CD"/>
    <w:rsid w:val="00CC52D0"/>
    <w:rsid w:val="00CC7979"/>
    <w:rsid w:val="00CD1948"/>
    <w:rsid w:val="00CD403B"/>
    <w:rsid w:val="00CD6B50"/>
    <w:rsid w:val="00CE26DB"/>
    <w:rsid w:val="00CE32DA"/>
    <w:rsid w:val="00CE7500"/>
    <w:rsid w:val="00CF1029"/>
    <w:rsid w:val="00CF393B"/>
    <w:rsid w:val="00CF6809"/>
    <w:rsid w:val="00D07F76"/>
    <w:rsid w:val="00D1219A"/>
    <w:rsid w:val="00D16627"/>
    <w:rsid w:val="00D205F4"/>
    <w:rsid w:val="00D25A14"/>
    <w:rsid w:val="00D27AED"/>
    <w:rsid w:val="00D348BA"/>
    <w:rsid w:val="00D35E9C"/>
    <w:rsid w:val="00D37BF4"/>
    <w:rsid w:val="00D40E17"/>
    <w:rsid w:val="00D41A0C"/>
    <w:rsid w:val="00D4345B"/>
    <w:rsid w:val="00D44738"/>
    <w:rsid w:val="00D4632F"/>
    <w:rsid w:val="00D4659F"/>
    <w:rsid w:val="00D50DAE"/>
    <w:rsid w:val="00D523C9"/>
    <w:rsid w:val="00D528E8"/>
    <w:rsid w:val="00D61311"/>
    <w:rsid w:val="00D7372B"/>
    <w:rsid w:val="00D87F82"/>
    <w:rsid w:val="00D91356"/>
    <w:rsid w:val="00D941B5"/>
    <w:rsid w:val="00DA2883"/>
    <w:rsid w:val="00DB2374"/>
    <w:rsid w:val="00DB72D3"/>
    <w:rsid w:val="00DB7642"/>
    <w:rsid w:val="00DB7B26"/>
    <w:rsid w:val="00DC5ABB"/>
    <w:rsid w:val="00DC6778"/>
    <w:rsid w:val="00DC6B51"/>
    <w:rsid w:val="00DC6E6D"/>
    <w:rsid w:val="00DD430B"/>
    <w:rsid w:val="00DD4DC7"/>
    <w:rsid w:val="00DD6402"/>
    <w:rsid w:val="00DE0FC6"/>
    <w:rsid w:val="00DE2C79"/>
    <w:rsid w:val="00DE2EB5"/>
    <w:rsid w:val="00DE4BA3"/>
    <w:rsid w:val="00DE68CC"/>
    <w:rsid w:val="00DF7EB6"/>
    <w:rsid w:val="00DF7EE9"/>
    <w:rsid w:val="00E01A93"/>
    <w:rsid w:val="00E05F7C"/>
    <w:rsid w:val="00E07FE3"/>
    <w:rsid w:val="00E12293"/>
    <w:rsid w:val="00E163A0"/>
    <w:rsid w:val="00E20809"/>
    <w:rsid w:val="00E24F85"/>
    <w:rsid w:val="00E260AD"/>
    <w:rsid w:val="00E30B15"/>
    <w:rsid w:val="00E3375B"/>
    <w:rsid w:val="00E3478D"/>
    <w:rsid w:val="00E41026"/>
    <w:rsid w:val="00E41621"/>
    <w:rsid w:val="00E42552"/>
    <w:rsid w:val="00E46298"/>
    <w:rsid w:val="00E553B2"/>
    <w:rsid w:val="00E636D9"/>
    <w:rsid w:val="00E64C3C"/>
    <w:rsid w:val="00E70A43"/>
    <w:rsid w:val="00E72A53"/>
    <w:rsid w:val="00E738A4"/>
    <w:rsid w:val="00E76756"/>
    <w:rsid w:val="00E77DAB"/>
    <w:rsid w:val="00E85860"/>
    <w:rsid w:val="00E870D3"/>
    <w:rsid w:val="00E87AD6"/>
    <w:rsid w:val="00E921E3"/>
    <w:rsid w:val="00E9486E"/>
    <w:rsid w:val="00EB5353"/>
    <w:rsid w:val="00EC02AA"/>
    <w:rsid w:val="00EC03E5"/>
    <w:rsid w:val="00EC241B"/>
    <w:rsid w:val="00EC7D1B"/>
    <w:rsid w:val="00ED6878"/>
    <w:rsid w:val="00EE7589"/>
    <w:rsid w:val="00EE75DC"/>
    <w:rsid w:val="00EE77EB"/>
    <w:rsid w:val="00EF69B6"/>
    <w:rsid w:val="00F02C59"/>
    <w:rsid w:val="00F046D5"/>
    <w:rsid w:val="00F1619F"/>
    <w:rsid w:val="00F246D5"/>
    <w:rsid w:val="00F302EF"/>
    <w:rsid w:val="00F32EED"/>
    <w:rsid w:val="00F36349"/>
    <w:rsid w:val="00F37587"/>
    <w:rsid w:val="00F43254"/>
    <w:rsid w:val="00F43BA3"/>
    <w:rsid w:val="00F504A4"/>
    <w:rsid w:val="00F57DE8"/>
    <w:rsid w:val="00F622D7"/>
    <w:rsid w:val="00F64C62"/>
    <w:rsid w:val="00F70919"/>
    <w:rsid w:val="00F72B3A"/>
    <w:rsid w:val="00F74F3B"/>
    <w:rsid w:val="00F770A7"/>
    <w:rsid w:val="00F801EF"/>
    <w:rsid w:val="00F86970"/>
    <w:rsid w:val="00F91B1F"/>
    <w:rsid w:val="00F966ED"/>
    <w:rsid w:val="00FC4D79"/>
    <w:rsid w:val="00FC6B7B"/>
    <w:rsid w:val="00FC7652"/>
    <w:rsid w:val="00FD42BB"/>
    <w:rsid w:val="00FD7729"/>
    <w:rsid w:val="00FF000F"/>
    <w:rsid w:val="00FF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D57D2"/>
  <w15:docId w15:val="{D87728D3-D179-409C-9CDC-09690A7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7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Нормальный1"/>
    <w:uiPriority w:val="99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Заголовок1"/>
    <w:uiPriority w:val="99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4">
    <w:name w:val="Неформатированный"/>
    <w:uiPriority w:val="99"/>
    <w:rsid w:val="00B807C6"/>
    <w:pPr>
      <w:widowControl w:val="0"/>
      <w:autoSpaceDE w:val="0"/>
      <w:autoSpaceDN w:val="0"/>
      <w:adjustRightInd w:val="0"/>
    </w:pPr>
    <w:rPr>
      <w:rFonts w:ascii="Courier New CYR" w:hAnsi="Courier New CYR" w:cs="Courier New CYR"/>
      <w:color w:val="808000"/>
      <w:sz w:val="24"/>
      <w:szCs w:val="24"/>
    </w:rPr>
  </w:style>
  <w:style w:type="character" w:styleId="a5">
    <w:name w:val="Hyperlink"/>
    <w:basedOn w:val="a0"/>
    <w:uiPriority w:val="99"/>
    <w:rsid w:val="00B807C6"/>
    <w:rPr>
      <w:b/>
      <w:bCs/>
      <w:color w:val="0000FF"/>
    </w:rPr>
  </w:style>
  <w:style w:type="paragraph" w:customStyle="1" w:styleId="a6">
    <w:name w:val="Разметка контекста"/>
    <w:uiPriority w:val="99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3E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3E7A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B3E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3E7A"/>
    <w:rPr>
      <w:sz w:val="22"/>
      <w:szCs w:val="22"/>
    </w:rPr>
  </w:style>
  <w:style w:type="paragraph" w:customStyle="1" w:styleId="ab">
    <w:name w:val="Обычный.Название подразделения"/>
    <w:rsid w:val="00765721"/>
    <w:rPr>
      <w:rFonts w:ascii="SchoolBook" w:hAnsi="SchoolBook"/>
      <w:sz w:val="28"/>
    </w:rPr>
  </w:style>
  <w:style w:type="table" w:styleId="ac">
    <w:name w:val="Table Grid"/>
    <w:basedOn w:val="a1"/>
    <w:uiPriority w:val="59"/>
    <w:rsid w:val="005F77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90B8E"/>
    <w:pPr>
      <w:widowControl w:val="0"/>
      <w:autoSpaceDE w:val="0"/>
      <w:autoSpaceDN w:val="0"/>
    </w:pPr>
    <w:rPr>
      <w:rFonts w:cs="Calibri"/>
      <w:sz w:val="22"/>
    </w:rPr>
  </w:style>
  <w:style w:type="paragraph" w:styleId="ad">
    <w:name w:val="List Paragraph"/>
    <w:basedOn w:val="a"/>
    <w:uiPriority w:val="34"/>
    <w:qFormat/>
    <w:rsid w:val="00CE7500"/>
    <w:pPr>
      <w:ind w:left="720"/>
      <w:contextualSpacing/>
    </w:pPr>
  </w:style>
  <w:style w:type="paragraph" w:customStyle="1" w:styleId="ae">
    <w:name w:val="Таблицы (моноширинный)"/>
    <w:basedOn w:val="a"/>
    <w:next w:val="a"/>
    <w:rsid w:val="00506A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22"/>
    <w:qFormat/>
    <w:rsid w:val="00184228"/>
    <w:rPr>
      <w:b/>
      <w:bCs/>
    </w:rPr>
  </w:style>
  <w:style w:type="character" w:styleId="af0">
    <w:name w:val="Emphasis"/>
    <w:basedOn w:val="a0"/>
    <w:uiPriority w:val="20"/>
    <w:qFormat/>
    <w:rsid w:val="00EC241B"/>
    <w:rPr>
      <w:i/>
      <w:iCs/>
    </w:rPr>
  </w:style>
  <w:style w:type="paragraph" w:customStyle="1" w:styleId="ConsPlusNonformat">
    <w:name w:val="ConsPlusNonformat"/>
    <w:rsid w:val="000E4D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BF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3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E758DF1A2111454469CEE3D9C23D07044453830E654F643C31A93921CF7159C4CA4A32669647A921647D6C2242AA0A0FE5045F8B845471848CFdCf9I" TargetMode="External"/><Relationship Id="rId13" Type="http://schemas.openxmlformats.org/officeDocument/2006/relationships/hyperlink" Target="consultantplus://offline/ref=EE2A325F57B7A8464CD6BD8E70291F9A6C9BEF4A2A7A6FC5D69F609A851BD81C83960D5A41F0313579BA7F913F79CA71F2BDAB765497F751k5M" TargetMode="External"/><Relationship Id="rId18" Type="http://schemas.openxmlformats.org/officeDocument/2006/relationships/hyperlink" Target="consultantplus://offline/ref=2B0E758DF1A21114544682E32BF07CD572481A3430EA5AA0179C41CEC515FD42DB03FDE16264627D9215128F8D2576E5FDED514EF8BA465Bd1fB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2A325F57B7A8464CD6BD8E70291F9A669BEC442B7932CFDEC66C988214870B84DF015B41F0363473E57A842E21C675E9A3AD6E4895F5165DkEM" TargetMode="External"/><Relationship Id="rId17" Type="http://schemas.openxmlformats.org/officeDocument/2006/relationships/hyperlink" Target="consultantplus://offline/ref=AD9BD37F4EFBEE88ABD2ADEF70459FB00EEE49844B8D51336FB6EEE9105A3738C738DC8322CEC3365A0230220920F499830115463FD204C6D4i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9BD37F4EFBEE88ABD2ADEF70459FB00EEC4E81408D51336FB6EEE9105A3738D538848F20CBDD37501766734FD7i4I" TargetMode="External"/><Relationship Id="rId20" Type="http://schemas.openxmlformats.org/officeDocument/2006/relationships/hyperlink" Target="consultantplus://offline/ref=EE2A325F57B7A8464CD6BD8E70291F9A6C9BEF4A2A7A6FC5D69F609A851BD81C83960D5A41F0313579BA7F913F79CA71F2BDAB765497F751k5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2A325F57B7A8464CD6BD8E70291F9A6694E9402E7632CFDEC66C988214870B84DF015B41F0303172E57A842E21C675E9A3AD6E4895F5165DkE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3F85EFF1DCBBF659217F005D4BA8F58D82E5C7FC9C27B10937623EBD416EEE1D3BBFC5649B8BBD97B8998452021AD608D5A104C97FCB0310225057xE62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B0E758DF1A21114544682E32BF07CD572481A3430EA5AA0179C41CEC515FD42DB03FDE16264627D9215128F8D2576E5FDED514EF8BA465Bd1fBI" TargetMode="External"/><Relationship Id="rId19" Type="http://schemas.openxmlformats.org/officeDocument/2006/relationships/hyperlink" Target="consultantplus://offline/ref=EE2A325F57B7A8464CD6BD8E70291F9A669BEC442B7932CFDEC66C988214870B84DF015B41F0363473E57A842E21C675E9A3AD6E4895F5165Dk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0E758DF1A2111454469CEE3D9C23D07044453830E654F643C31A93921CF7159C4CA4A326696478951A41DEC2242AA0A0FE5045F8B845471848CFdCf9I" TargetMode="External"/><Relationship Id="rId14" Type="http://schemas.openxmlformats.org/officeDocument/2006/relationships/hyperlink" Target="consultantplus://offline/ref=9729401D42400A599A441B6ACF2ADDECC463BBA88F753B51820283A1F9484D0A4EB1852587D9F448F7F5D998BBJ4mCJ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ABE7C-3726-4F13-A4D5-5188BEC3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25</Pages>
  <Words>5856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krepak</dc:creator>
  <cp:lastModifiedBy>Нестерова Елена Васильевна</cp:lastModifiedBy>
  <cp:revision>24</cp:revision>
  <cp:lastPrinted>2021-09-17T06:22:00Z</cp:lastPrinted>
  <dcterms:created xsi:type="dcterms:W3CDTF">2021-08-12T10:03:00Z</dcterms:created>
  <dcterms:modified xsi:type="dcterms:W3CDTF">2021-09-20T14:24:00Z</dcterms:modified>
</cp:coreProperties>
</file>